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1E" w:rsidRPr="0063353B" w:rsidRDefault="000A701E" w:rsidP="000A701E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ПРИНЯТО:                                                                   УТВЕРЖДАЮ:</w:t>
      </w:r>
    </w:p>
    <w:p w:rsidR="000A701E" w:rsidRDefault="000A701E" w:rsidP="000A701E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на П</w:t>
      </w:r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едагогическом совете   </w:t>
      </w:r>
      <w:r w:rsidR="00351D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</w:t>
      </w:r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заведующий  </w:t>
      </w:r>
      <w:proofErr w:type="spellStart"/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МБДОУ</w:t>
      </w:r>
      <w:proofErr w:type="gramEnd"/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«Детский</w:t>
      </w:r>
      <w:proofErr w:type="spellEnd"/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сад № 56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</w:t>
      </w:r>
    </w:p>
    <w:p w:rsidR="000A701E" w:rsidRPr="0063353B" w:rsidRDefault="00351D90" w:rsidP="000A701E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</w:t>
      </w:r>
      <w:r w:rsidR="000A701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                             </w:t>
      </w:r>
      <w:r w:rsidR="000A701E"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«Загадка»</w:t>
      </w:r>
    </w:p>
    <w:p w:rsidR="000A701E" w:rsidRPr="0063353B" w:rsidRDefault="000400DA" w:rsidP="000A701E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протокол  от</w:t>
      </w:r>
      <w:proofErr w:type="gramEnd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3</w:t>
      </w:r>
      <w:r w:rsidR="00FA67C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0</w:t>
      </w:r>
      <w:r w:rsidR="0073735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.08.202</w:t>
      </w:r>
      <w:r w:rsidR="00F617A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4</w:t>
      </w:r>
      <w:r w:rsidR="000A701E"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№1</w:t>
      </w:r>
      <w:r w:rsidR="00516F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</w:t>
      </w:r>
      <w:r w:rsidR="00516F73"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_________</w:t>
      </w:r>
      <w:proofErr w:type="spellStart"/>
      <w:r w:rsidR="00516F73"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В.И.Склейнова</w:t>
      </w:r>
      <w:proofErr w:type="spellEnd"/>
    </w:p>
    <w:p w:rsidR="000A701E" w:rsidRPr="0063353B" w:rsidRDefault="00516F73" w:rsidP="000A701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                </w:t>
      </w:r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приказ </w:t>
      </w:r>
      <w:proofErr w:type="gramStart"/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от </w:t>
      </w:r>
      <w:r w:rsidR="00F617A1">
        <w:rPr>
          <w:rFonts w:ascii="Calibri" w:eastAsia="Calibri" w:hAnsi="Calibri"/>
          <w:b/>
          <w:sz w:val="28"/>
          <w:szCs w:val="28"/>
          <w:lang w:eastAsia="en-US"/>
        </w:rPr>
        <w:t xml:space="preserve"> 30.08.2024</w:t>
      </w:r>
      <w:proofErr w:type="gramEnd"/>
      <w:r w:rsidR="00A937BE">
        <w:rPr>
          <w:rFonts w:ascii="Calibri" w:eastAsia="Calibri" w:hAnsi="Calibri"/>
          <w:b/>
          <w:sz w:val="28"/>
          <w:szCs w:val="28"/>
          <w:lang w:eastAsia="en-US"/>
        </w:rPr>
        <w:t xml:space="preserve">  №   </w:t>
      </w:r>
      <w:r w:rsidR="00895CE9">
        <w:rPr>
          <w:rFonts w:ascii="Calibri" w:eastAsia="Calibri" w:hAnsi="Calibri"/>
          <w:b/>
          <w:sz w:val="28"/>
          <w:szCs w:val="28"/>
          <w:lang w:eastAsia="en-US"/>
        </w:rPr>
        <w:t>108/2</w:t>
      </w:r>
      <w:bookmarkStart w:id="0" w:name="_GoBack"/>
      <w:bookmarkEnd w:id="0"/>
      <w:r w:rsidR="004D7CC6">
        <w:rPr>
          <w:rFonts w:ascii="Calibri" w:eastAsia="Calibri" w:hAnsi="Calibri"/>
          <w:b/>
          <w:sz w:val="28"/>
          <w:szCs w:val="28"/>
          <w:lang w:eastAsia="en-US"/>
        </w:rPr>
        <w:t xml:space="preserve"> -</w:t>
      </w:r>
      <w:r w:rsidRPr="00A02A3A">
        <w:rPr>
          <w:rFonts w:ascii="Calibri" w:eastAsia="Calibri" w:hAnsi="Calibri"/>
          <w:b/>
          <w:sz w:val="28"/>
          <w:szCs w:val="28"/>
          <w:lang w:eastAsia="en-US"/>
        </w:rPr>
        <w:t xml:space="preserve"> ОД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</w:t>
      </w:r>
      <w:r w:rsidR="000A701E"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</w:t>
      </w:r>
    </w:p>
    <w:p w:rsidR="000A701E" w:rsidRPr="00516F73" w:rsidRDefault="000A701E" w:rsidP="000A701E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63353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                     </w:t>
      </w:r>
      <w:r w:rsidR="00516F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              </w:t>
      </w:r>
    </w:p>
    <w:p w:rsidR="000A701E" w:rsidRPr="00DC61E6" w:rsidRDefault="000400DA" w:rsidP="000A701E">
      <w:pPr>
        <w:widowControl w:val="0"/>
        <w:suppressAutoHyphens/>
        <w:jc w:val="center"/>
        <w:rPr>
          <w:rFonts w:eastAsia="Lucida Sans Unicode" w:cs="Mangal"/>
          <w:b/>
          <w:color w:val="C00000"/>
          <w:kern w:val="2"/>
          <w:sz w:val="40"/>
          <w:szCs w:val="40"/>
          <w:lang w:eastAsia="hi-IN" w:bidi="hi-IN"/>
        </w:rPr>
      </w:pPr>
      <w:r w:rsidRPr="00DC61E6">
        <w:rPr>
          <w:rFonts w:eastAsia="Lucida Sans Unicode" w:cs="Mangal"/>
          <w:b/>
          <w:color w:val="C00000"/>
          <w:kern w:val="2"/>
          <w:sz w:val="40"/>
          <w:szCs w:val="40"/>
          <w:lang w:eastAsia="hi-IN" w:bidi="hi-IN"/>
        </w:rPr>
        <w:t xml:space="preserve">       </w:t>
      </w:r>
      <w:r w:rsidR="000A701E" w:rsidRPr="00DC61E6">
        <w:rPr>
          <w:rFonts w:eastAsia="Lucida Sans Unicode" w:cs="Mangal"/>
          <w:b/>
          <w:color w:val="C00000"/>
          <w:kern w:val="2"/>
          <w:sz w:val="40"/>
          <w:szCs w:val="40"/>
          <w:lang w:eastAsia="hi-IN" w:bidi="hi-IN"/>
        </w:rPr>
        <w:t>УЧЕБНЫЙ ПЛАН</w:t>
      </w:r>
    </w:p>
    <w:p w:rsidR="000A701E" w:rsidRPr="00DC61E6" w:rsidRDefault="00F617A1" w:rsidP="00953204">
      <w:pPr>
        <w:widowControl w:val="0"/>
        <w:suppressAutoHyphens/>
        <w:jc w:val="center"/>
        <w:rPr>
          <w:rFonts w:eastAsia="Lucida Sans Unicode" w:cs="Mangal"/>
          <w:b/>
          <w:color w:val="C00000"/>
          <w:kern w:val="2"/>
          <w:sz w:val="40"/>
          <w:szCs w:val="40"/>
          <w:lang w:eastAsia="hi-IN" w:bidi="hi-IN"/>
        </w:rPr>
      </w:pPr>
      <w:r>
        <w:rPr>
          <w:rFonts w:eastAsia="Lucida Sans Unicode" w:cs="Mangal"/>
          <w:b/>
          <w:color w:val="C00000"/>
          <w:kern w:val="2"/>
          <w:sz w:val="40"/>
          <w:szCs w:val="40"/>
          <w:lang w:eastAsia="hi-IN" w:bidi="hi-IN"/>
        </w:rPr>
        <w:t xml:space="preserve">           на 2024-2025</w:t>
      </w:r>
      <w:r w:rsidR="00953204" w:rsidRPr="00DC61E6">
        <w:rPr>
          <w:rFonts w:eastAsia="Lucida Sans Unicode" w:cs="Mangal"/>
          <w:b/>
          <w:color w:val="C00000"/>
          <w:kern w:val="2"/>
          <w:sz w:val="40"/>
          <w:szCs w:val="40"/>
          <w:lang w:eastAsia="hi-IN" w:bidi="hi-IN"/>
        </w:rPr>
        <w:t xml:space="preserve"> учебный год </w:t>
      </w:r>
    </w:p>
    <w:p w:rsidR="00953204" w:rsidRPr="00DC61E6" w:rsidRDefault="00953204" w:rsidP="00953204">
      <w:pPr>
        <w:widowControl w:val="0"/>
        <w:suppressAutoHyphens/>
        <w:jc w:val="center"/>
        <w:rPr>
          <w:rFonts w:eastAsia="Lucida Sans Unicode" w:cs="Mangal"/>
          <w:b/>
          <w:color w:val="C00000"/>
          <w:kern w:val="2"/>
          <w:sz w:val="32"/>
          <w:szCs w:val="32"/>
          <w:lang w:eastAsia="hi-IN" w:bidi="hi-IN"/>
        </w:rPr>
      </w:pPr>
    </w:p>
    <w:tbl>
      <w:tblPr>
        <w:tblW w:w="10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702"/>
        <w:gridCol w:w="1952"/>
        <w:gridCol w:w="710"/>
        <w:gridCol w:w="350"/>
        <w:gridCol w:w="957"/>
        <w:gridCol w:w="177"/>
        <w:gridCol w:w="992"/>
        <w:gridCol w:w="141"/>
        <w:gridCol w:w="709"/>
        <w:gridCol w:w="709"/>
        <w:gridCol w:w="850"/>
        <w:gridCol w:w="1276"/>
        <w:gridCol w:w="15"/>
      </w:tblGrid>
      <w:tr w:rsidR="000A701E" w:rsidRPr="0063353B" w:rsidTr="00FC4B56">
        <w:trPr>
          <w:gridAfter w:val="1"/>
          <w:wAfter w:w="15" w:type="dxa"/>
          <w:trHeight w:val="740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DC61E6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п</w:t>
            </w:r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>риоритетные направления.</w:t>
            </w:r>
          </w:p>
          <w:p w:rsidR="000A701E" w:rsidRPr="00DC61E6" w:rsidRDefault="000A701E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Образователь-</w:t>
            </w:r>
          </w:p>
          <w:p w:rsidR="000A701E" w:rsidRPr="00DC61E6" w:rsidRDefault="000A701E" w:rsidP="00953204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lang w:eastAsia="en-US" w:bidi="hi-IN"/>
              </w:rPr>
            </w:pPr>
            <w:proofErr w:type="spellStart"/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ные</w:t>
            </w:r>
            <w:proofErr w:type="spellEnd"/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 xml:space="preserve"> области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A701E" w:rsidRPr="00DC61E6" w:rsidRDefault="00DC61E6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в</w:t>
            </w:r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 xml:space="preserve">иды </w:t>
            </w:r>
            <w:proofErr w:type="gramStart"/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>организованной  образовательной</w:t>
            </w:r>
            <w:proofErr w:type="gramEnd"/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 xml:space="preserve"> деятельности</w:t>
            </w:r>
          </w:p>
          <w:p w:rsidR="000A701E" w:rsidRPr="00DC61E6" w:rsidRDefault="000A701E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(ООД)</w:t>
            </w:r>
          </w:p>
          <w:p w:rsidR="000A701E" w:rsidRPr="00DC61E6" w:rsidRDefault="000A701E" w:rsidP="00953204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DC61E6" w:rsidP="00516F73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г</w:t>
            </w:r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>руппа раннего возраста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DC61E6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м</w:t>
            </w:r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>ладшая группа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0A701E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средняя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0A701E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60167C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подгот</w:t>
            </w:r>
            <w:proofErr w:type="spellEnd"/>
          </w:p>
          <w:p w:rsidR="000A701E" w:rsidRPr="00DC61E6" w:rsidRDefault="000A701E" w:rsidP="00953204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DC61E6">
              <w:rPr>
                <w:rFonts w:eastAsia="Calibri" w:cs="Mangal"/>
                <w:b/>
                <w:kern w:val="2"/>
                <w:lang w:eastAsia="en-US" w:bidi="hi-IN"/>
              </w:rPr>
              <w:t>к школе группа</w:t>
            </w:r>
          </w:p>
        </w:tc>
      </w:tr>
      <w:tr w:rsidR="000A701E" w:rsidRPr="0063353B" w:rsidTr="00FC4B56">
        <w:trPr>
          <w:trHeight w:val="273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0A701E" w:rsidRPr="00DC61E6" w:rsidRDefault="000A701E" w:rsidP="007D39C2">
            <w:pPr>
              <w:rPr>
                <w:rFonts w:eastAsia="Calibri" w:cs="Mangal"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0A701E" w:rsidRPr="00DC61E6" w:rsidRDefault="000A701E" w:rsidP="007D39C2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6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DC61E6" w:rsidRDefault="00516F73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                   </w:t>
            </w:r>
            <w:r w:rsidR="000A701E" w:rsidRPr="00DC61E6">
              <w:rPr>
                <w:rFonts w:eastAsia="Calibri" w:cs="Mangal"/>
                <w:b/>
                <w:kern w:val="2"/>
                <w:lang w:eastAsia="en-US" w:bidi="hi-IN"/>
              </w:rPr>
              <w:t>Количество видов ООД в неделю</w:t>
            </w:r>
          </w:p>
        </w:tc>
      </w:tr>
      <w:tr w:rsidR="000A701E" w:rsidRPr="0063353B" w:rsidTr="00FC4B56">
        <w:tc>
          <w:tcPr>
            <w:tcW w:w="10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0167C" w:rsidRDefault="000A701E" w:rsidP="00354E53">
            <w:pPr>
              <w:widowControl w:val="0"/>
              <w:tabs>
                <w:tab w:val="left" w:pos="10380"/>
              </w:tabs>
              <w:suppressAutoHyphens/>
              <w:jc w:val="center"/>
              <w:rPr>
                <w:rFonts w:eastAsia="Calibri" w:cs="Mangal"/>
                <w:b/>
                <w:kern w:val="2"/>
                <w:sz w:val="32"/>
                <w:szCs w:val="32"/>
                <w:lang w:eastAsia="en-US" w:bidi="hi-IN"/>
              </w:rPr>
            </w:pPr>
            <w:r w:rsidRPr="0060167C">
              <w:rPr>
                <w:rFonts w:eastAsia="Calibri" w:cs="Mangal"/>
                <w:b/>
                <w:color w:val="C00000"/>
                <w:kern w:val="2"/>
                <w:sz w:val="32"/>
                <w:szCs w:val="32"/>
                <w:lang w:eastAsia="en-US" w:bidi="hi-IN"/>
              </w:rPr>
              <w:t xml:space="preserve">Инвариантная часть (обязательная не менее 60%от </w:t>
            </w:r>
            <w:proofErr w:type="gramStart"/>
            <w:r w:rsidRPr="0060167C">
              <w:rPr>
                <w:rFonts w:eastAsia="Calibri" w:cs="Mangal"/>
                <w:b/>
                <w:color w:val="C00000"/>
                <w:kern w:val="2"/>
                <w:sz w:val="32"/>
                <w:szCs w:val="32"/>
                <w:lang w:eastAsia="en-US" w:bidi="hi-IN"/>
              </w:rPr>
              <w:t>общего  объема</w:t>
            </w:r>
            <w:proofErr w:type="gramEnd"/>
            <w:r w:rsidRPr="0060167C">
              <w:rPr>
                <w:rFonts w:eastAsia="Calibri" w:cs="Mangal"/>
                <w:b/>
                <w:color w:val="C00000"/>
                <w:kern w:val="2"/>
                <w:sz w:val="32"/>
                <w:szCs w:val="32"/>
                <w:lang w:eastAsia="en-US" w:bidi="hi-IN"/>
              </w:rPr>
              <w:t>)</w:t>
            </w:r>
          </w:p>
          <w:p w:rsidR="000A701E" w:rsidRPr="0063353B" w:rsidRDefault="000A701E" w:rsidP="007D39C2">
            <w:pPr>
              <w:widowControl w:val="0"/>
              <w:tabs>
                <w:tab w:val="left" w:pos="252"/>
                <w:tab w:val="left" w:pos="435"/>
              </w:tabs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ab/>
            </w: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ab/>
            </w:r>
          </w:p>
        </w:tc>
      </w:tr>
      <w:tr w:rsidR="000A701E" w:rsidRPr="0063353B" w:rsidTr="00FC4B56">
        <w:trPr>
          <w:gridAfter w:val="1"/>
          <w:wAfter w:w="15" w:type="dxa"/>
          <w:trHeight w:val="710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0167C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</w:pPr>
            <w:r w:rsidRPr="0060167C"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  <w:t>Образовательная область</w:t>
            </w:r>
          </w:p>
          <w:p w:rsidR="000A701E" w:rsidRPr="0060167C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color w:val="FF0000"/>
                <w:kern w:val="2"/>
                <w:sz w:val="28"/>
                <w:szCs w:val="28"/>
                <w:lang w:eastAsia="en-US" w:bidi="hi-IN"/>
              </w:rPr>
            </w:pPr>
            <w:r w:rsidRPr="0060167C">
              <w:rPr>
                <w:rFonts w:eastAsia="Calibri" w:cs="Mangal"/>
                <w:b/>
                <w:i/>
                <w:color w:val="FF0000"/>
                <w:kern w:val="2"/>
                <w:sz w:val="28"/>
                <w:szCs w:val="28"/>
                <w:lang w:eastAsia="en-US" w:bidi="hi-IN"/>
              </w:rPr>
              <w:t>Познавательное развитие</w:t>
            </w:r>
          </w:p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Формирование  элементарных математических представлений</w:t>
            </w:r>
            <w:r w:rsidR="00516F73">
              <w:rPr>
                <w:rFonts w:eastAsia="Calibri" w:cs="Mangal"/>
                <w:kern w:val="2"/>
                <w:lang w:eastAsia="en-US" w:bidi="hi-IN"/>
              </w:rPr>
              <w:t>(ФЭМП)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73735D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</w:tr>
      <w:tr w:rsidR="000A701E" w:rsidRPr="0063353B" w:rsidTr="00FC4B56">
        <w:trPr>
          <w:gridAfter w:val="1"/>
          <w:wAfter w:w="15" w:type="dxa"/>
          <w:trHeight w:val="386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i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Ознакомление с миром природы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73735D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516F73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</w:tr>
      <w:tr w:rsidR="000A701E" w:rsidRPr="0063353B" w:rsidTr="00FC4B56">
        <w:trPr>
          <w:gridAfter w:val="1"/>
          <w:wAfter w:w="15" w:type="dxa"/>
          <w:trHeight w:val="443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i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Развитие познавательно-исследовательской деятельности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</w:tr>
      <w:tr w:rsidR="000A701E" w:rsidRPr="0063353B" w:rsidTr="00FC4B56">
        <w:trPr>
          <w:gridAfter w:val="1"/>
          <w:wAfter w:w="15" w:type="dxa"/>
          <w:trHeight w:val="405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i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Приобщение к социокультурным ценностям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516F73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701E" w:rsidRPr="00CA4866" w:rsidRDefault="000A701E" w:rsidP="007D39C2">
            <w:pPr>
              <w:widowControl w:val="0"/>
              <w:tabs>
                <w:tab w:val="left" w:pos="345"/>
                <w:tab w:val="center" w:pos="1593"/>
              </w:tabs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701E" w:rsidRPr="00CA4866" w:rsidRDefault="000A701E" w:rsidP="007D39C2">
            <w:pPr>
              <w:widowControl w:val="0"/>
              <w:tabs>
                <w:tab w:val="left" w:pos="345"/>
                <w:tab w:val="center" w:pos="1593"/>
              </w:tabs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1E" w:rsidRPr="00CA4866" w:rsidRDefault="000A701E" w:rsidP="007D39C2">
            <w:pPr>
              <w:widowControl w:val="0"/>
              <w:tabs>
                <w:tab w:val="left" w:pos="345"/>
                <w:tab w:val="center" w:pos="1593"/>
              </w:tabs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</w:tr>
      <w:tr w:rsidR="000A701E" w:rsidRPr="0063353B" w:rsidTr="00FC4B56">
        <w:trPr>
          <w:gridAfter w:val="1"/>
          <w:wAfter w:w="15" w:type="dxa"/>
          <w:trHeight w:val="375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6D6D77" w:rsidP="006D6D77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ИТОГО</w:t>
            </w:r>
            <w:r w:rsidR="000A701E" w:rsidRPr="0063353B">
              <w:rPr>
                <w:rFonts w:eastAsia="Calibri" w:cs="Mangal"/>
                <w:kern w:val="2"/>
                <w:lang w:eastAsia="en-US" w:bidi="hi-IN"/>
              </w:rPr>
              <w:t xml:space="preserve">     </w:t>
            </w:r>
            <w:r>
              <w:rPr>
                <w:rFonts w:eastAsia="Calibri" w:cs="Mangal"/>
                <w:kern w:val="2"/>
                <w:lang w:eastAsia="en-US" w:bidi="hi-IN"/>
              </w:rPr>
              <w:t xml:space="preserve">                       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73735D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tabs>
                <w:tab w:val="left" w:pos="345"/>
                <w:tab w:val="center" w:pos="1593"/>
              </w:tabs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tabs>
                <w:tab w:val="left" w:pos="345"/>
                <w:tab w:val="center" w:pos="1593"/>
              </w:tabs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tabs>
                <w:tab w:val="left" w:pos="345"/>
                <w:tab w:val="center" w:pos="1593"/>
              </w:tabs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4</w:t>
            </w:r>
          </w:p>
        </w:tc>
      </w:tr>
      <w:tr w:rsidR="000A701E" w:rsidRPr="0063353B" w:rsidTr="00FC4B56">
        <w:trPr>
          <w:gridAfter w:val="1"/>
          <w:wAfter w:w="15" w:type="dxa"/>
          <w:trHeight w:val="852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1E" w:rsidRPr="0060167C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</w:pPr>
            <w:r w:rsidRPr="0060167C"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  <w:t xml:space="preserve">Образовательная область </w:t>
            </w:r>
          </w:p>
          <w:p w:rsidR="000A701E" w:rsidRPr="00036D99" w:rsidRDefault="00036D99" w:rsidP="007D39C2">
            <w:pPr>
              <w:widowControl w:val="0"/>
              <w:suppressAutoHyphens/>
              <w:rPr>
                <w:rFonts w:eastAsia="Calibri" w:cs="Mangal"/>
                <w:i/>
                <w:color w:val="FF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Calibri" w:cs="Mangal"/>
                <w:b/>
                <w:i/>
                <w:color w:val="FF0000"/>
                <w:kern w:val="2"/>
                <w:sz w:val="28"/>
                <w:szCs w:val="28"/>
                <w:lang w:eastAsia="en-US" w:bidi="hi-IN"/>
              </w:rPr>
              <w:t>Физическое развитие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73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Физическая культура</w:t>
            </w:r>
            <w:r w:rsidR="00516F73">
              <w:rPr>
                <w:rFonts w:eastAsia="Calibri" w:cs="Mangal"/>
                <w:kern w:val="2"/>
                <w:lang w:eastAsia="en-US" w:bidi="hi-IN"/>
              </w:rPr>
              <w:t>:</w:t>
            </w:r>
            <w:r w:rsidRPr="0063353B">
              <w:rPr>
                <w:rFonts w:eastAsia="Calibri" w:cs="Mangal"/>
                <w:kern w:val="2"/>
                <w:lang w:eastAsia="en-US" w:bidi="hi-IN"/>
              </w:rPr>
              <w:t xml:space="preserve"> </w:t>
            </w:r>
          </w:p>
          <w:p w:rsidR="00516F73" w:rsidRDefault="00516F73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>
              <w:rPr>
                <w:rFonts w:eastAsia="Calibri" w:cs="Mangal"/>
                <w:kern w:val="2"/>
                <w:lang w:eastAsia="en-US" w:bidi="hi-IN"/>
              </w:rPr>
              <w:t>2 занятия в помещении</w:t>
            </w:r>
          </w:p>
          <w:p w:rsidR="000A701E" w:rsidRPr="0063353B" w:rsidRDefault="00516F73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>
              <w:rPr>
                <w:rFonts w:eastAsia="Calibri" w:cs="Mangal"/>
                <w:kern w:val="2"/>
                <w:lang w:eastAsia="en-US" w:bidi="hi-IN"/>
              </w:rPr>
              <w:t>1 занятие на проулке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</w:tr>
      <w:tr w:rsidR="000A701E" w:rsidRPr="0063353B" w:rsidTr="00FC4B56">
        <w:trPr>
          <w:gridAfter w:val="1"/>
          <w:wAfter w:w="15" w:type="dxa"/>
          <w:trHeight w:val="357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DC61E6" w:rsidP="00DC61E6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ИТОГО</w:t>
            </w:r>
            <w:r w:rsidR="000A701E" w:rsidRPr="0063353B">
              <w:rPr>
                <w:rFonts w:eastAsia="Calibri" w:cs="Mangal"/>
                <w:b/>
                <w:kern w:val="2"/>
                <w:lang w:eastAsia="en-US" w:bidi="hi-IN"/>
              </w:rPr>
              <w:t xml:space="preserve">                                  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3</w:t>
            </w:r>
          </w:p>
        </w:tc>
      </w:tr>
      <w:tr w:rsidR="000A701E" w:rsidRPr="0063353B" w:rsidTr="00FC4B56">
        <w:trPr>
          <w:gridAfter w:val="1"/>
          <w:wAfter w:w="15" w:type="dxa"/>
          <w:trHeight w:val="537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0167C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</w:pPr>
            <w:r w:rsidRPr="0060167C"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  <w:t xml:space="preserve">Образовательная область </w:t>
            </w:r>
          </w:p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color w:val="FF0000"/>
                <w:kern w:val="2"/>
                <w:lang w:eastAsia="en-US" w:bidi="hi-IN"/>
              </w:rPr>
            </w:pPr>
            <w:r w:rsidRPr="0060167C">
              <w:rPr>
                <w:rFonts w:eastAsia="Calibri" w:cs="Mangal"/>
                <w:b/>
                <w:i/>
                <w:color w:val="FF0000"/>
                <w:kern w:val="2"/>
                <w:sz w:val="28"/>
                <w:szCs w:val="28"/>
                <w:lang w:eastAsia="en-US" w:bidi="hi-IN"/>
              </w:rPr>
              <w:t>«Речевое развитие»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Развитие речи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73735D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</w:tr>
      <w:tr w:rsidR="000A701E" w:rsidRPr="0063353B" w:rsidTr="00FC4B56">
        <w:trPr>
          <w:gridAfter w:val="1"/>
          <w:wAfter w:w="15" w:type="dxa"/>
          <w:trHeight w:val="413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i/>
                <w:color w:val="FF0000"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Художественная литература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  <w:t>Ежедневно в ходе режимных моментов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  <w:t>Ежедневно в ходе режимных моментов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  <w:t>Ежедневно в ходе режимных моментов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  <w:t>Ежедневно в ходе режимных моментов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sz w:val="18"/>
                <w:szCs w:val="18"/>
                <w:lang w:eastAsia="en-US" w:bidi="hi-IN"/>
              </w:rPr>
              <w:t>Ежедневно в ходе режимных моментов</w:t>
            </w:r>
          </w:p>
        </w:tc>
      </w:tr>
      <w:tr w:rsidR="000A701E" w:rsidRPr="0063353B" w:rsidTr="00FC4B56">
        <w:trPr>
          <w:gridAfter w:val="1"/>
          <w:wAfter w:w="15" w:type="dxa"/>
          <w:trHeight w:val="310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i/>
                <w:color w:val="FF0000"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354E53" w:rsidP="00354E53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ИТОГО</w:t>
            </w:r>
            <w:r w:rsidR="000A701E" w:rsidRPr="0063353B">
              <w:rPr>
                <w:rFonts w:eastAsia="Calibri" w:cs="Mangal"/>
                <w:b/>
                <w:kern w:val="2"/>
                <w:lang w:eastAsia="en-US" w:bidi="hi-IN"/>
              </w:rPr>
              <w:t xml:space="preserve">                                    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516F73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</w:tr>
      <w:tr w:rsidR="000A701E" w:rsidRPr="0063353B" w:rsidTr="00FC4B56">
        <w:trPr>
          <w:gridAfter w:val="1"/>
          <w:wAfter w:w="15" w:type="dxa"/>
          <w:trHeight w:val="285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i/>
                <w:kern w:val="2"/>
                <w:lang w:eastAsia="en-US" w:bidi="hi-IN"/>
              </w:rPr>
              <w:t xml:space="preserve">Образовательная </w:t>
            </w:r>
            <w:r w:rsidRPr="0060167C">
              <w:rPr>
                <w:rFonts w:eastAsia="Calibri" w:cs="Mangal"/>
                <w:b/>
                <w:i/>
                <w:kern w:val="2"/>
                <w:sz w:val="28"/>
                <w:szCs w:val="28"/>
                <w:lang w:eastAsia="en-US" w:bidi="hi-IN"/>
              </w:rPr>
              <w:t>область</w:t>
            </w:r>
            <w:r w:rsidRPr="0060167C">
              <w:rPr>
                <w:rFonts w:eastAsia="Calibri" w:cs="Mangal"/>
                <w:b/>
                <w:kern w:val="2"/>
                <w:sz w:val="28"/>
                <w:szCs w:val="28"/>
                <w:lang w:eastAsia="en-US" w:bidi="hi-IN"/>
              </w:rPr>
              <w:t xml:space="preserve"> </w:t>
            </w:r>
            <w:r w:rsidRPr="0060167C">
              <w:rPr>
                <w:rFonts w:eastAsia="Calibri" w:cs="Mangal"/>
                <w:b/>
                <w:i/>
                <w:color w:val="FF0000"/>
                <w:kern w:val="2"/>
                <w:sz w:val="28"/>
                <w:szCs w:val="28"/>
                <w:lang w:eastAsia="en-US" w:bidi="hi-IN"/>
              </w:rPr>
              <w:t>«Художественно- эстетическое</w:t>
            </w:r>
            <w:r w:rsidRPr="0063353B">
              <w:rPr>
                <w:rFonts w:eastAsia="Calibri" w:cs="Mangal"/>
                <w:b/>
                <w:i/>
                <w:color w:val="FF0000"/>
                <w:kern w:val="2"/>
                <w:lang w:eastAsia="en-US" w:bidi="hi-IN"/>
              </w:rPr>
              <w:t xml:space="preserve"> развитие»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Рисование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</w:tr>
      <w:tr w:rsidR="000A701E" w:rsidRPr="0063353B" w:rsidTr="00FC4B56">
        <w:trPr>
          <w:gridAfter w:val="1"/>
          <w:wAfter w:w="15" w:type="dxa"/>
          <w:trHeight w:val="375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Лепка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</w:tr>
      <w:tr w:rsidR="000A701E" w:rsidRPr="0063353B" w:rsidTr="00FC4B56">
        <w:trPr>
          <w:gridAfter w:val="1"/>
          <w:wAfter w:w="15" w:type="dxa"/>
          <w:trHeight w:val="300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Аппликация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0,5</w:t>
            </w:r>
          </w:p>
        </w:tc>
      </w:tr>
      <w:tr w:rsidR="000A701E" w:rsidRPr="0063353B" w:rsidTr="00FC4B56">
        <w:trPr>
          <w:gridAfter w:val="1"/>
          <w:wAfter w:w="15" w:type="dxa"/>
          <w:trHeight w:val="375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музыка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CA4866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CA4866">
              <w:rPr>
                <w:rFonts w:eastAsia="Calibri" w:cs="Mangal"/>
                <w:b/>
                <w:kern w:val="2"/>
                <w:lang w:eastAsia="en-US" w:bidi="hi-IN"/>
              </w:rPr>
              <w:t>2</w:t>
            </w:r>
          </w:p>
        </w:tc>
      </w:tr>
      <w:tr w:rsidR="000A701E" w:rsidRPr="0063353B" w:rsidTr="00FC4B56">
        <w:trPr>
          <w:gridAfter w:val="1"/>
          <w:wAfter w:w="15" w:type="dxa"/>
          <w:trHeight w:val="375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01E" w:rsidRPr="0063353B" w:rsidRDefault="000A701E" w:rsidP="007D39C2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516F73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="00516F73" w:rsidRPr="0063353B">
              <w:rPr>
                <w:rFonts w:eastAsia="Calibri" w:cs="Mangal"/>
                <w:b/>
                <w:kern w:val="2"/>
                <w:lang w:eastAsia="en-US" w:bidi="hi-IN"/>
              </w:rPr>
              <w:t>ИТОГО</w:t>
            </w:r>
            <w:r w:rsidR="00516F73">
              <w:rPr>
                <w:rFonts w:eastAsia="Calibri" w:cs="Mangal"/>
                <w:b/>
                <w:kern w:val="2"/>
                <w:lang w:eastAsia="en-US" w:bidi="hi-IN"/>
              </w:rPr>
              <w:t xml:space="preserve">                            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5</w:t>
            </w:r>
          </w:p>
        </w:tc>
      </w:tr>
      <w:tr w:rsidR="000A701E" w:rsidRPr="0063353B" w:rsidTr="00FC4B56">
        <w:trPr>
          <w:gridAfter w:val="1"/>
          <w:wAfter w:w="15" w:type="dxa"/>
          <w:trHeight w:val="1354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lastRenderedPageBreak/>
              <w:t xml:space="preserve">ВСЕГО (по </w:t>
            </w:r>
            <w:r w:rsidRPr="0063353B">
              <w:rPr>
                <w:rFonts w:eastAsia="Lucida Sans Unicode" w:cs="Mangal"/>
                <w:b/>
                <w:kern w:val="2"/>
                <w:lang w:eastAsia="hi-IN" w:bidi="hi-IN"/>
              </w:rPr>
              <w:t xml:space="preserve">СанПиН </w:t>
            </w:r>
            <w:r w:rsidR="00A937BE" w:rsidRPr="00A937BE">
              <w:rPr>
                <w:b/>
                <w:sz w:val="28"/>
                <w:szCs w:val="28"/>
              </w:rPr>
              <w:t>1.2.3685-21</w:t>
            </w:r>
            <w:r w:rsidRPr="0063353B">
              <w:rPr>
                <w:rFonts w:eastAsia="Lucida Sans Unicode" w:cs="Mangal"/>
                <w:b/>
                <w:kern w:val="2"/>
                <w:lang w:eastAsia="hi-IN" w:bidi="hi-IN"/>
              </w:rPr>
              <w:t>):</w:t>
            </w:r>
          </w:p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Длительность ОД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>ВСЕГО В НЕДЕЛЮ: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A701E" w:rsidRPr="00953204" w:rsidRDefault="000A701E" w:rsidP="00516F73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10 </w:t>
            </w:r>
            <w:proofErr w:type="spellStart"/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зан</w:t>
            </w:r>
            <w:proofErr w:type="spellEnd"/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  <w:r w:rsidR="00516F73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по</w:t>
            </w:r>
          </w:p>
          <w:p w:rsidR="000A701E" w:rsidRPr="00953204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10 м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</w:p>
          <w:p w:rsidR="000A701E" w:rsidRPr="00953204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1ч.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 40</w:t>
            </w: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400DA" w:rsidRDefault="000A701E" w:rsidP="00516F73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10 </w:t>
            </w:r>
            <w:proofErr w:type="spellStart"/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зан</w:t>
            </w:r>
            <w:proofErr w:type="spellEnd"/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  <w:r w:rsidR="00516F73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по </w:t>
            </w:r>
          </w:p>
          <w:p w:rsidR="000A701E" w:rsidRPr="00953204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15</w:t>
            </w:r>
            <w:r w:rsidR="000400DA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="00B40BFA">
              <w:rPr>
                <w:rFonts w:eastAsia="Calibri" w:cs="Mangal"/>
                <w:b/>
                <w:kern w:val="2"/>
                <w:lang w:eastAsia="en-US" w:bidi="hi-IN"/>
              </w:rPr>
              <w:t>м</w:t>
            </w: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</w:p>
          <w:p w:rsidR="000A701E" w:rsidRPr="00953204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2ч.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30</w:t>
            </w:r>
            <w:r>
              <w:rPr>
                <w:rFonts w:eastAsia="Calibri" w:cs="Mangal"/>
                <w:b/>
                <w:kern w:val="2"/>
                <w:lang w:eastAsia="en-US" w:bidi="hi-IN"/>
              </w:rPr>
              <w:t>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A701E" w:rsidRPr="00953204" w:rsidRDefault="00B40BFA" w:rsidP="00B40BFA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11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proofErr w:type="spellStart"/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зан</w:t>
            </w:r>
            <w:proofErr w:type="spellEnd"/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по</w:t>
            </w:r>
          </w:p>
          <w:p w:rsidR="00B40BFA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20</w:t>
            </w:r>
            <w:r w:rsidR="000400DA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="00B40BFA">
              <w:rPr>
                <w:rFonts w:eastAsia="Calibri" w:cs="Mangal"/>
                <w:b/>
                <w:kern w:val="2"/>
                <w:lang w:eastAsia="en-US" w:bidi="hi-IN"/>
              </w:rPr>
              <w:t>м.</w:t>
            </w:r>
          </w:p>
          <w:p w:rsidR="000A701E" w:rsidRPr="00953204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3ч.4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0</w:t>
            </w: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A701E" w:rsidRPr="00953204" w:rsidRDefault="000A701E" w:rsidP="00B40BFA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13 </w:t>
            </w:r>
            <w:proofErr w:type="spellStart"/>
            <w:proofErr w:type="gramStart"/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зан.по</w:t>
            </w:r>
            <w:proofErr w:type="spellEnd"/>
            <w:proofErr w:type="gramEnd"/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</w:p>
          <w:p w:rsidR="000A701E" w:rsidRPr="00953204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25 м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</w:p>
          <w:p w:rsidR="000A701E" w:rsidRPr="00953204" w:rsidRDefault="00B40BFA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5ч.</w:t>
            </w:r>
            <w:r w:rsidR="000400DA">
              <w:rPr>
                <w:rFonts w:eastAsia="Calibri" w:cs="Mangal"/>
                <w:b/>
                <w:kern w:val="2"/>
                <w:lang w:eastAsia="en-US" w:bidi="hi-IN"/>
              </w:rPr>
              <w:t>25</w:t>
            </w:r>
            <w:r>
              <w:rPr>
                <w:rFonts w:eastAsia="Calibri" w:cs="Mangal"/>
                <w:b/>
                <w:kern w:val="2"/>
                <w:lang w:eastAsia="en-US" w:bidi="hi-IN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A701E" w:rsidRPr="00953204" w:rsidRDefault="004E5979" w:rsidP="00036D99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14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proofErr w:type="spellStart"/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зан</w:t>
            </w:r>
            <w:proofErr w:type="spellEnd"/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  <w:r w:rsidR="00B40BFA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 xml:space="preserve">по </w:t>
            </w:r>
            <w:r w:rsidR="000400DA">
              <w:rPr>
                <w:rFonts w:eastAsia="Calibri" w:cs="Mangal"/>
                <w:b/>
                <w:kern w:val="2"/>
                <w:lang w:eastAsia="en-US" w:bidi="hi-IN"/>
              </w:rPr>
              <w:t>30</w:t>
            </w:r>
            <w:r w:rsidR="00B40BFA">
              <w:rPr>
                <w:rFonts w:eastAsia="Calibri" w:cs="Mangal"/>
                <w:b/>
                <w:kern w:val="2"/>
                <w:lang w:eastAsia="en-US" w:bidi="hi-IN"/>
              </w:rPr>
              <w:t xml:space="preserve"> м.</w:t>
            </w:r>
          </w:p>
          <w:p w:rsidR="000A701E" w:rsidRPr="00953204" w:rsidRDefault="00B40BFA" w:rsidP="00036D99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7ч. </w:t>
            </w:r>
            <w:r w:rsidR="000A701E" w:rsidRPr="00953204">
              <w:rPr>
                <w:rFonts w:eastAsia="Calibri" w:cs="Mangal"/>
                <w:b/>
                <w:kern w:val="2"/>
                <w:lang w:eastAsia="en-US" w:bidi="hi-IN"/>
              </w:rPr>
              <w:t>00</w:t>
            </w:r>
            <w:r>
              <w:rPr>
                <w:rFonts w:eastAsia="Calibri" w:cs="Mangal"/>
                <w:b/>
                <w:kern w:val="2"/>
                <w:lang w:eastAsia="en-US" w:bidi="hi-IN"/>
              </w:rPr>
              <w:t>м.</w:t>
            </w:r>
          </w:p>
        </w:tc>
      </w:tr>
      <w:tr w:rsidR="000A701E" w:rsidRPr="0063353B" w:rsidTr="00FC4B56">
        <w:trPr>
          <w:trHeight w:val="1805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b/>
                <w:i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i/>
                <w:kern w:val="2"/>
                <w:lang w:eastAsia="en-US" w:bidi="hi-IN"/>
              </w:rPr>
              <w:t>Образовательная область</w:t>
            </w:r>
          </w:p>
          <w:p w:rsidR="000A701E" w:rsidRPr="0063353B" w:rsidRDefault="000A701E" w:rsidP="007D39C2">
            <w:pPr>
              <w:widowControl w:val="0"/>
              <w:suppressAutoHyphens/>
              <w:rPr>
                <w:rFonts w:eastAsia="Calibri" w:cs="Mangal"/>
                <w:i/>
                <w:color w:val="FF0000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r w:rsidRPr="0063353B">
              <w:rPr>
                <w:rFonts w:eastAsia="Calibri" w:cs="Mangal"/>
                <w:b/>
                <w:i/>
                <w:color w:val="FF0000"/>
                <w:kern w:val="2"/>
                <w:lang w:eastAsia="en-US" w:bidi="hi-IN"/>
              </w:rPr>
              <w:t>«Социально- коммуникативное развитие»</w:t>
            </w:r>
          </w:p>
        </w:tc>
        <w:tc>
          <w:tcPr>
            <w:tcW w:w="88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1E" w:rsidRPr="0063353B" w:rsidRDefault="000A701E" w:rsidP="007D39C2">
            <w:pPr>
              <w:widowControl w:val="0"/>
              <w:suppressAutoHyphens/>
              <w:jc w:val="center"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 xml:space="preserve">Программа предполагает организацию данной деятельности за рамками </w:t>
            </w:r>
            <w:proofErr w:type="gramStart"/>
            <w:r w:rsidRPr="0063353B">
              <w:rPr>
                <w:rFonts w:eastAsia="Calibri" w:cs="Mangal"/>
                <w:kern w:val="2"/>
                <w:lang w:eastAsia="en-US" w:bidi="hi-IN"/>
              </w:rPr>
              <w:t>организованной  образовательной</w:t>
            </w:r>
            <w:proofErr w:type="gramEnd"/>
            <w:r w:rsidRPr="0063353B">
              <w:rPr>
                <w:rFonts w:eastAsia="Calibri" w:cs="Mangal"/>
                <w:kern w:val="2"/>
                <w:lang w:eastAsia="en-US" w:bidi="hi-IN"/>
              </w:rPr>
              <w:t xml:space="preserve"> деятельности и включает в себя:</w:t>
            </w:r>
          </w:p>
          <w:p w:rsidR="000A701E" w:rsidRPr="0063353B" w:rsidRDefault="000A701E" w:rsidP="000400DA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Социализация, развитие общения, нравственное воспитание</w:t>
            </w:r>
          </w:p>
          <w:p w:rsidR="000A701E" w:rsidRPr="0063353B" w:rsidRDefault="000A701E" w:rsidP="000400DA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Ребенок в семье и сообществе, патриотическое воспитание</w:t>
            </w:r>
          </w:p>
          <w:p w:rsidR="000A701E" w:rsidRPr="0063353B" w:rsidRDefault="000A701E" w:rsidP="000400DA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Самообслуживание, самостоятельность, трудовое воспитание</w:t>
            </w:r>
          </w:p>
          <w:p w:rsidR="000A701E" w:rsidRPr="0063353B" w:rsidRDefault="000A701E" w:rsidP="000400DA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 w:rsidRPr="0063353B">
              <w:rPr>
                <w:rFonts w:eastAsia="Calibri" w:cs="Mangal"/>
                <w:kern w:val="2"/>
                <w:lang w:eastAsia="en-US" w:bidi="hi-IN"/>
              </w:rPr>
              <w:t>Формирование основ безопасности.</w:t>
            </w:r>
          </w:p>
        </w:tc>
      </w:tr>
      <w:tr w:rsidR="000A701E" w:rsidRPr="0063353B" w:rsidTr="00FC4B56">
        <w:tc>
          <w:tcPr>
            <w:tcW w:w="10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26" w:rsidRDefault="0060167C" w:rsidP="0060167C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                                                                    </w:t>
            </w:r>
          </w:p>
          <w:p w:rsidR="00354E53" w:rsidRPr="0060167C" w:rsidRDefault="000A701E" w:rsidP="007C2B26">
            <w:pPr>
              <w:widowControl w:val="0"/>
              <w:suppressAutoHyphens/>
              <w:jc w:val="center"/>
              <w:rPr>
                <w:rFonts w:eastAsia="Calibri" w:cs="Mangal"/>
                <w:b/>
                <w:color w:val="C00000"/>
                <w:kern w:val="2"/>
                <w:sz w:val="32"/>
                <w:szCs w:val="32"/>
                <w:lang w:eastAsia="en-US" w:bidi="hi-IN"/>
              </w:rPr>
            </w:pPr>
            <w:r w:rsidRPr="0060167C">
              <w:rPr>
                <w:rFonts w:eastAsia="Calibri" w:cs="Mangal"/>
                <w:b/>
                <w:color w:val="C00000"/>
                <w:kern w:val="2"/>
                <w:sz w:val="32"/>
                <w:szCs w:val="32"/>
                <w:lang w:eastAsia="en-US" w:bidi="hi-IN"/>
              </w:rPr>
              <w:t>Вариативная часть</w:t>
            </w:r>
          </w:p>
          <w:p w:rsidR="000A701E" w:rsidRPr="0060167C" w:rsidRDefault="000A701E" w:rsidP="007D39C2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color w:val="C00000"/>
                <w:kern w:val="2"/>
                <w:sz w:val="32"/>
                <w:szCs w:val="32"/>
                <w:lang w:eastAsia="hi-IN" w:bidi="hi-IN"/>
              </w:rPr>
            </w:pPr>
            <w:r w:rsidRPr="0060167C">
              <w:rPr>
                <w:rFonts w:eastAsia="Calibri" w:cs="Mangal"/>
                <w:b/>
                <w:color w:val="C00000"/>
                <w:kern w:val="2"/>
                <w:sz w:val="32"/>
                <w:szCs w:val="32"/>
                <w:lang w:eastAsia="en-US" w:bidi="hi-IN"/>
              </w:rPr>
              <w:t>(</w:t>
            </w:r>
            <w:r w:rsidRPr="0060167C">
              <w:rPr>
                <w:rFonts w:eastAsia="Lucida Sans Unicode" w:cs="Mangal"/>
                <w:b/>
                <w:color w:val="C00000"/>
                <w:kern w:val="2"/>
                <w:sz w:val="32"/>
                <w:szCs w:val="32"/>
                <w:lang w:eastAsia="hi-IN" w:bidi="hi-IN"/>
              </w:rPr>
              <w:t>формируемая участниками образовательных отношений не более 40%)</w:t>
            </w:r>
          </w:p>
          <w:p w:rsidR="000A701E" w:rsidRPr="0063353B" w:rsidRDefault="000A701E" w:rsidP="0060167C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</w:tr>
      <w:tr w:rsidR="00FC4B56" w:rsidRPr="0063353B" w:rsidTr="00FC4B56">
        <w:trPr>
          <w:gridAfter w:val="1"/>
          <w:wAfter w:w="15" w:type="dxa"/>
          <w:trHeight w:val="109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FC4B56" w:rsidRPr="0063353B" w:rsidRDefault="00FC4B56" w:rsidP="007D39C2">
            <w:pPr>
              <w:widowControl w:val="0"/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B56" w:rsidRPr="008231AE" w:rsidRDefault="00FC4B56" w:rsidP="000400DA">
            <w:pPr>
              <w:widowControl w:val="0"/>
              <w:suppressAutoHyphens/>
              <w:rPr>
                <w:rFonts w:eastAsia="Lucida Sans Unicode" w:cs="Mangal"/>
                <w:b/>
                <w:kern w:val="2"/>
                <w:lang w:eastAsia="hi-IN" w:bidi="hi-IN"/>
              </w:rPr>
            </w:pPr>
            <w:r w:rsidRPr="008231AE">
              <w:rPr>
                <w:rFonts w:eastAsia="Lucida Sans Unicode" w:cs="Mangal"/>
                <w:b/>
                <w:kern w:val="2"/>
                <w:lang w:eastAsia="hi-IN" w:bidi="hi-IN"/>
              </w:rPr>
              <w:t>Дополнительное образование</w:t>
            </w:r>
          </w:p>
          <w:p w:rsidR="00FC4B56" w:rsidRPr="00953204" w:rsidRDefault="00FC4B56" w:rsidP="000400DA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 w:rsidRPr="008231AE">
              <w:rPr>
                <w:rFonts w:eastAsia="Lucida Sans Unicode" w:cs="Mangal"/>
                <w:b/>
                <w:kern w:val="2"/>
                <w:lang w:eastAsia="hi-IN" w:bidi="hi-IN"/>
              </w:rPr>
              <w:t>на бесплатной основе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63353B" w:rsidRDefault="00FC4B56" w:rsidP="000A701E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уч</w:t>
            </w:r>
            <w:proofErr w:type="spellEnd"/>
            <w:r>
              <w:rPr>
                <w:rFonts w:eastAsia="Calibri" w:cs="Mangal"/>
                <w:b/>
                <w:kern w:val="2"/>
                <w:lang w:eastAsia="en-US" w:bidi="hi-IN"/>
              </w:rPr>
              <w:t>-</w:t>
            </w:r>
            <w:r w:rsidRPr="00953204">
              <w:rPr>
                <w:rFonts w:eastAsia="Calibri" w:cs="Mangal"/>
                <w:b/>
                <w:kern w:val="2"/>
                <w:lang w:eastAsia="en-US" w:bidi="hi-IN"/>
              </w:rPr>
              <w:t>логопед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B56" w:rsidRDefault="00FC4B56" w:rsidP="004749C1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группа </w:t>
            </w: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раннег</w:t>
            </w:r>
            <w:proofErr w:type="spellEnd"/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возр</w:t>
            </w:r>
            <w:proofErr w:type="spellEnd"/>
            <w:r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</w:p>
          <w:p w:rsidR="00FC4B56" w:rsidRPr="0063353B" w:rsidRDefault="00FC4B56" w:rsidP="004749C1">
            <w:pPr>
              <w:widowControl w:val="0"/>
              <w:suppressAutoHyphens/>
              <w:rPr>
                <w:rFonts w:eastAsia="Calibri" w:cs="Mangal"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№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Default="00FC4B56" w:rsidP="00734090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средн</w:t>
            </w:r>
            <w:proofErr w:type="spellEnd"/>
            <w:r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</w:p>
          <w:p w:rsidR="00FC4B56" w:rsidRDefault="00FC4B56" w:rsidP="00734090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группа </w:t>
            </w:r>
          </w:p>
          <w:p w:rsidR="00FC4B56" w:rsidRPr="00734090" w:rsidRDefault="00FC4B56" w:rsidP="00734090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№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Default="00FC4B56" w:rsidP="00F617A1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стар.</w:t>
            </w:r>
          </w:p>
          <w:p w:rsidR="00FC4B56" w:rsidRPr="00734090" w:rsidRDefault="00FC4B56" w:rsidP="00F617A1">
            <w:pPr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группа   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734090" w:rsidRDefault="00FC4B56" w:rsidP="00EC2DAD">
            <w:pPr>
              <w:spacing w:after="200" w:line="276" w:lineRule="auto"/>
              <w:rPr>
                <w:rFonts w:eastAsia="Calibri" w:cs="Mangal"/>
                <w:b/>
                <w:kern w:val="2"/>
                <w:lang w:eastAsia="en-US" w:bidi="hi-IN"/>
              </w:rPr>
            </w:pP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Социал</w:t>
            </w:r>
            <w:proofErr w:type="spellEnd"/>
            <w:r>
              <w:rPr>
                <w:rFonts w:eastAsia="Calibri" w:cs="Mangal"/>
                <w:b/>
                <w:kern w:val="2"/>
                <w:lang w:eastAsia="en-US" w:bidi="hi-IN"/>
              </w:rPr>
              <w:t xml:space="preserve">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Default="00FC4B56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proofErr w:type="spellStart"/>
            <w:r>
              <w:rPr>
                <w:rFonts w:eastAsia="Calibri" w:cs="Mangal"/>
                <w:b/>
                <w:kern w:val="2"/>
                <w:lang w:eastAsia="en-US" w:bidi="hi-IN"/>
              </w:rPr>
              <w:t>подгот</w:t>
            </w:r>
            <w:proofErr w:type="spellEnd"/>
            <w:r>
              <w:rPr>
                <w:rFonts w:eastAsia="Calibri" w:cs="Mangal"/>
                <w:b/>
                <w:kern w:val="2"/>
                <w:lang w:eastAsia="en-US" w:bidi="hi-IN"/>
              </w:rPr>
              <w:t>.</w:t>
            </w:r>
            <w:r w:rsidRPr="0063353B">
              <w:rPr>
                <w:rFonts w:eastAsia="Calibri" w:cs="Mangal"/>
                <w:b/>
                <w:kern w:val="2"/>
                <w:lang w:eastAsia="en-US" w:bidi="hi-IN"/>
              </w:rPr>
              <w:t xml:space="preserve"> группа</w:t>
            </w:r>
          </w:p>
          <w:p w:rsidR="00FC4B56" w:rsidRPr="0063353B" w:rsidRDefault="00FC4B56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№ 5</w:t>
            </w:r>
          </w:p>
        </w:tc>
      </w:tr>
      <w:tr w:rsidR="00FC4B56" w:rsidRPr="0063353B" w:rsidTr="00FC4B56">
        <w:trPr>
          <w:gridAfter w:val="1"/>
          <w:wAfter w:w="15" w:type="dxa"/>
          <w:trHeight w:val="718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60167C" w:rsidRDefault="00FC4B56" w:rsidP="007D39C2">
            <w:pPr>
              <w:rPr>
                <w:sz w:val="28"/>
                <w:szCs w:val="28"/>
              </w:rPr>
            </w:pPr>
            <w:r w:rsidRPr="0060167C"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734090" w:rsidRDefault="00FC4B56" w:rsidP="00734090">
            <w:pPr>
              <w:rPr>
                <w:sz w:val="28"/>
                <w:szCs w:val="28"/>
              </w:rPr>
            </w:pPr>
            <w:r w:rsidRPr="0073409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гостях у сказки</w:t>
            </w:r>
            <w:r w:rsidRPr="00734090">
              <w:rPr>
                <w:sz w:val="28"/>
                <w:szCs w:val="28"/>
              </w:rPr>
              <w:t>»</w:t>
            </w:r>
          </w:p>
          <w:p w:rsidR="00FC4B56" w:rsidRPr="0060167C" w:rsidRDefault="00FC4B56" w:rsidP="00734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</w:tr>
      <w:tr w:rsidR="00FC4B56" w:rsidRPr="0063353B" w:rsidTr="00FC4B56">
        <w:trPr>
          <w:gridAfter w:val="1"/>
          <w:wAfter w:w="15" w:type="dxa"/>
          <w:trHeight w:val="851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60167C" w:rsidRDefault="00FC4B56" w:rsidP="007D39C2">
            <w:pPr>
              <w:rPr>
                <w:sz w:val="28"/>
                <w:szCs w:val="28"/>
              </w:rPr>
            </w:pPr>
            <w:r w:rsidRPr="0060167C">
              <w:rPr>
                <w:sz w:val="28"/>
                <w:szCs w:val="28"/>
              </w:rPr>
              <w:t>2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60167C" w:rsidRDefault="00FC4B56" w:rsidP="00FC4B56">
            <w:pPr>
              <w:ind w:right="-174"/>
              <w:rPr>
                <w:sz w:val="28"/>
                <w:szCs w:val="28"/>
              </w:rPr>
            </w:pPr>
            <w:r w:rsidRPr="004749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Занимательная </w:t>
            </w:r>
            <w:proofErr w:type="spellStart"/>
            <w:r>
              <w:rPr>
                <w:sz w:val="28"/>
                <w:szCs w:val="28"/>
              </w:rPr>
              <w:t>сенсорика</w:t>
            </w:r>
            <w:proofErr w:type="spellEnd"/>
            <w:r w:rsidRPr="004749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749C1">
              <w:rPr>
                <w:sz w:val="28"/>
                <w:szCs w:val="28"/>
              </w:rPr>
              <w:t xml:space="preserve">ОО «Познавательное развитие»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</w:tr>
      <w:tr w:rsidR="00FC4B56" w:rsidRPr="0063353B" w:rsidTr="00FC4B56">
        <w:trPr>
          <w:gridAfter w:val="1"/>
          <w:wAfter w:w="15" w:type="dxa"/>
          <w:trHeight w:val="842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60167C" w:rsidRDefault="00FC4B56" w:rsidP="007D39C2">
            <w:pPr>
              <w:rPr>
                <w:sz w:val="28"/>
                <w:szCs w:val="28"/>
              </w:rPr>
            </w:pPr>
            <w:r w:rsidRPr="0060167C">
              <w:rPr>
                <w:sz w:val="28"/>
                <w:szCs w:val="28"/>
              </w:rPr>
              <w:t>3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60167C" w:rsidRDefault="00FC4B56" w:rsidP="00734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язычок» ОО «Речевое развитие»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</w:tr>
      <w:tr w:rsidR="00FC4B56" w:rsidRPr="0063353B" w:rsidTr="00FC4B56">
        <w:trPr>
          <w:gridAfter w:val="1"/>
          <w:wAfter w:w="15" w:type="dxa"/>
          <w:trHeight w:val="601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60167C" w:rsidRDefault="00FC4B56" w:rsidP="007D39C2">
            <w:pPr>
              <w:rPr>
                <w:sz w:val="28"/>
                <w:szCs w:val="28"/>
              </w:rPr>
            </w:pPr>
            <w:r w:rsidRPr="0060167C">
              <w:rPr>
                <w:sz w:val="28"/>
                <w:szCs w:val="28"/>
              </w:rPr>
              <w:t>4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Default="00FC4B56" w:rsidP="007D39C2">
            <w:pPr>
              <w:rPr>
                <w:sz w:val="28"/>
                <w:szCs w:val="28"/>
              </w:rPr>
            </w:pPr>
            <w:r w:rsidRPr="0060167C">
              <w:rPr>
                <w:sz w:val="28"/>
                <w:szCs w:val="28"/>
              </w:rPr>
              <w:t>«Волшебный мир звуков и букв»</w:t>
            </w:r>
            <w:r>
              <w:rPr>
                <w:sz w:val="28"/>
                <w:szCs w:val="28"/>
              </w:rPr>
              <w:t xml:space="preserve">  </w:t>
            </w:r>
          </w:p>
          <w:p w:rsidR="00FC4B56" w:rsidRPr="0060167C" w:rsidRDefault="00FC4B56" w:rsidP="007D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«Речевое р</w:t>
            </w:r>
            <w:r w:rsidRPr="0060167C">
              <w:rPr>
                <w:sz w:val="28"/>
                <w:szCs w:val="28"/>
              </w:rPr>
              <w:t>азвитие»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  <w:r w:rsidRPr="00CA4866">
              <w:rPr>
                <w:rFonts w:eastAsia="Lucida Sans Unicode" w:cs="Mangal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</w:tr>
      <w:tr w:rsidR="00FC4B56" w:rsidRPr="0063353B" w:rsidTr="00FC4B56">
        <w:trPr>
          <w:gridAfter w:val="1"/>
          <w:wAfter w:w="15" w:type="dxa"/>
          <w:trHeight w:val="563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60167C" w:rsidRDefault="00FC4B56" w:rsidP="007D39C2">
            <w:pPr>
              <w:rPr>
                <w:sz w:val="28"/>
                <w:szCs w:val="28"/>
              </w:rPr>
            </w:pPr>
            <w:r w:rsidRPr="0060167C">
              <w:rPr>
                <w:sz w:val="28"/>
                <w:szCs w:val="28"/>
              </w:rPr>
              <w:t>5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734090" w:rsidRDefault="00FC4B56" w:rsidP="00734090">
            <w:pPr>
              <w:rPr>
                <w:sz w:val="28"/>
                <w:szCs w:val="28"/>
              </w:rPr>
            </w:pPr>
            <w:r w:rsidRPr="00734090">
              <w:rPr>
                <w:sz w:val="28"/>
                <w:szCs w:val="28"/>
              </w:rPr>
              <w:t>«Радуга»</w:t>
            </w:r>
          </w:p>
          <w:p w:rsidR="00FC4B56" w:rsidRPr="0060167C" w:rsidRDefault="00FC4B56" w:rsidP="007D39C2">
            <w:pPr>
              <w:rPr>
                <w:sz w:val="28"/>
                <w:szCs w:val="28"/>
              </w:rPr>
            </w:pPr>
            <w:r w:rsidRPr="00734090">
              <w:rPr>
                <w:sz w:val="28"/>
                <w:szCs w:val="28"/>
              </w:rPr>
              <w:t>ОО «Художественно-эстетическое развитие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1</w:t>
            </w:r>
          </w:p>
        </w:tc>
      </w:tr>
      <w:tr w:rsidR="00FC4B56" w:rsidRPr="0063353B" w:rsidTr="00FC4B56">
        <w:trPr>
          <w:gridAfter w:val="1"/>
          <w:wAfter w:w="15" w:type="dxa"/>
          <w:trHeight w:val="525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60167C" w:rsidRDefault="00FC4B56" w:rsidP="007D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Default="00FC4B56" w:rsidP="007D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детство» ОО «Социально-коммуникативное развитие»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Pr="00CA4866" w:rsidRDefault="00FC4B56" w:rsidP="0060167C">
            <w:pPr>
              <w:widowControl w:val="0"/>
              <w:tabs>
                <w:tab w:val="left" w:pos="10"/>
              </w:tabs>
              <w:suppressAutoHyphens/>
              <w:ind w:left="10"/>
              <w:jc w:val="center"/>
              <w:rPr>
                <w:rFonts w:eastAsia="Lucida Sans Unicode" w:cs="Mangal"/>
                <w:b/>
                <w:kern w:val="2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B56" w:rsidRDefault="00FC4B56" w:rsidP="0060167C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lang w:eastAsia="en-US" w:bidi="hi-IN"/>
              </w:rPr>
            </w:pPr>
          </w:p>
        </w:tc>
      </w:tr>
      <w:tr w:rsidR="00FC4B56" w:rsidRPr="004B5CA5" w:rsidTr="00FC4B56">
        <w:trPr>
          <w:gridAfter w:val="1"/>
          <w:wAfter w:w="15" w:type="dxa"/>
          <w:trHeight w:val="195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63353B" w:rsidRDefault="00FC4B56" w:rsidP="000400DA">
            <w:pPr>
              <w:widowControl w:val="0"/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4B56" w:rsidRPr="006D6D77" w:rsidRDefault="00FC4B56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lang w:eastAsia="en-US" w:bidi="hi-IN"/>
              </w:rPr>
              <w:t>Общее время  за 1 неделю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531ED5" w:rsidRDefault="00FC4B56" w:rsidP="000A701E">
            <w:pPr>
              <w:widowControl w:val="0"/>
              <w:suppressAutoHyphens/>
              <w:ind w:left="1783"/>
              <w:rPr>
                <w:rFonts w:eastAsia="Lucida Sans Unicode" w:cs="Mangal"/>
                <w:color w:val="000000" w:themeColor="text1"/>
                <w:kern w:val="2"/>
                <w:lang w:eastAsia="hi-IN" w:bidi="hi-IN"/>
              </w:rPr>
            </w:pPr>
            <w:r>
              <w:rPr>
                <w:rFonts w:eastAsia="Lucida Sans Unicode" w:cs="Mangal"/>
                <w:color w:val="000000" w:themeColor="text1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DC61E6" w:rsidRDefault="00FC4B56" w:rsidP="007D39C2">
            <w:pPr>
              <w:widowControl w:val="0"/>
              <w:suppressAutoHyphens/>
              <w:rPr>
                <w:rFonts w:eastAsia="Lucida Sans Unicode" w:cs="Mangal"/>
                <w:b/>
                <w:kern w:val="2"/>
                <w:highlight w:val="yellow"/>
                <w:lang w:eastAsia="hi-IN" w:bidi="hi-IN"/>
              </w:rPr>
            </w:pPr>
            <w:r>
              <w:rPr>
                <w:rFonts w:eastAsia="Lucida Sans Unicode" w:cs="Mangal"/>
                <w:b/>
                <w:kern w:val="2"/>
                <w:highlight w:val="yellow"/>
                <w:lang w:eastAsia="hi-IN" w:bidi="hi-IN"/>
              </w:rPr>
              <w:t>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DC61E6" w:rsidRDefault="00FC4B56" w:rsidP="00CF4A47">
            <w:pPr>
              <w:pStyle w:val="a3"/>
              <w:rPr>
                <w:rFonts w:eastAsia="Lucida Sans Unicode"/>
                <w:b/>
                <w:highlight w:val="yellow"/>
                <w:lang w:eastAsia="hi-IN" w:bidi="hi-IN"/>
              </w:rPr>
            </w:pPr>
            <w:r>
              <w:rPr>
                <w:rFonts w:eastAsia="Lucida Sans Unicode"/>
                <w:b/>
                <w:highlight w:val="yellow"/>
                <w:lang w:eastAsia="hi-IN" w:bidi="hi-IN"/>
              </w:rPr>
              <w:t>20</w:t>
            </w:r>
            <w:r w:rsidRPr="00DC61E6">
              <w:rPr>
                <w:rFonts w:eastAsia="Lucida Sans Unicode"/>
                <w:b/>
                <w:highlight w:val="yellow"/>
                <w:lang w:eastAsia="hi-IN" w:bidi="hi-IN"/>
              </w:rPr>
              <w:t xml:space="preserve"> мин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DC61E6" w:rsidRDefault="00FC4B56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  <w:t>10</w:t>
            </w:r>
            <w:r w:rsidRPr="00DC61E6"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DC61E6" w:rsidRDefault="00FC4B56" w:rsidP="007D39C2">
            <w:pPr>
              <w:widowControl w:val="0"/>
              <w:suppressAutoHyphens/>
              <w:jc w:val="center"/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  <w:t>30 мин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FC4B56" w:rsidRPr="00DC61E6" w:rsidRDefault="00FC4B56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</w:pPr>
            <w:r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  <w:t>30 мин</w:t>
            </w:r>
          </w:p>
          <w:p w:rsidR="00FC4B56" w:rsidRPr="00DC61E6" w:rsidRDefault="00FC4B56" w:rsidP="007D39C2">
            <w:pPr>
              <w:widowControl w:val="0"/>
              <w:suppressAutoHyphens/>
              <w:rPr>
                <w:rFonts w:eastAsia="Calibri" w:cs="Mangal"/>
                <w:b/>
                <w:kern w:val="2"/>
                <w:highlight w:val="yellow"/>
                <w:lang w:eastAsia="en-US" w:bidi="hi-IN"/>
              </w:rPr>
            </w:pPr>
          </w:p>
        </w:tc>
      </w:tr>
    </w:tbl>
    <w:p w:rsidR="0060167C" w:rsidRDefault="00B40BFA" w:rsidP="00B40BFA">
      <w:pPr>
        <w:widowControl w:val="0"/>
        <w:autoSpaceDE w:val="0"/>
        <w:autoSpaceDN w:val="0"/>
        <w:ind w:right="-568"/>
        <w:jc w:val="both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</w:t>
      </w:r>
    </w:p>
    <w:p w:rsidR="00B40BFA" w:rsidRPr="00B40BFA" w:rsidRDefault="0060167C" w:rsidP="00B40BFA">
      <w:pPr>
        <w:widowControl w:val="0"/>
        <w:autoSpaceDE w:val="0"/>
        <w:autoSpaceDN w:val="0"/>
        <w:ind w:right="-568"/>
        <w:jc w:val="both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</w:t>
      </w:r>
      <w:r w:rsidR="00B40BFA">
        <w:rPr>
          <w:b/>
          <w:sz w:val="28"/>
          <w:szCs w:val="22"/>
          <w:lang w:eastAsia="en-US"/>
        </w:rPr>
        <w:t xml:space="preserve">  </w:t>
      </w:r>
      <w:r w:rsidR="00B40BFA" w:rsidRPr="00B40BFA">
        <w:rPr>
          <w:b/>
          <w:sz w:val="28"/>
          <w:szCs w:val="22"/>
          <w:lang w:eastAsia="en-US"/>
        </w:rPr>
        <w:t>Примечание:</w:t>
      </w:r>
      <w:r w:rsidR="00B40BFA" w:rsidRPr="00B40BFA">
        <w:rPr>
          <w:sz w:val="28"/>
          <w:szCs w:val="22"/>
          <w:lang w:eastAsia="en-US"/>
        </w:rPr>
        <w:t xml:space="preserve"> в учебном плане указано количество часов в неделю по каждому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направлению развития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детей.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Число 0,5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означает,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что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занятие</w:t>
      </w:r>
      <w:r w:rsidR="00B40BFA" w:rsidRPr="00B40BFA">
        <w:rPr>
          <w:spacing w:val="70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проводится</w:t>
      </w:r>
      <w:r w:rsidR="00B40BFA" w:rsidRPr="00B40BFA">
        <w:rPr>
          <w:spacing w:val="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один</w:t>
      </w:r>
      <w:r w:rsidR="00B40BFA" w:rsidRPr="00B40BFA">
        <w:rPr>
          <w:spacing w:val="-3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раз в</w:t>
      </w:r>
      <w:r w:rsidR="00B40BFA" w:rsidRPr="00B40BFA">
        <w:rPr>
          <w:spacing w:val="-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две недели,</w:t>
      </w:r>
      <w:r w:rsidR="00B40BFA" w:rsidRPr="00B40BFA">
        <w:rPr>
          <w:spacing w:val="-2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чередуясь</w:t>
      </w:r>
      <w:r w:rsidR="00B40BFA" w:rsidRPr="00B40BFA">
        <w:rPr>
          <w:spacing w:val="-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с другим</w:t>
      </w:r>
      <w:r w:rsidR="00B40BFA" w:rsidRPr="00B40BFA">
        <w:rPr>
          <w:spacing w:val="-1"/>
          <w:sz w:val="28"/>
          <w:szCs w:val="22"/>
          <w:lang w:eastAsia="en-US"/>
        </w:rPr>
        <w:t xml:space="preserve"> </w:t>
      </w:r>
      <w:r w:rsidR="00B40BFA" w:rsidRPr="00B40BFA">
        <w:rPr>
          <w:sz w:val="28"/>
          <w:szCs w:val="22"/>
          <w:lang w:eastAsia="en-US"/>
        </w:rPr>
        <w:t>видом занятия.</w:t>
      </w:r>
    </w:p>
    <w:p w:rsidR="009A5E82" w:rsidRDefault="00B40BFA" w:rsidP="00EC2DAD">
      <w:pPr>
        <w:widowControl w:val="0"/>
        <w:autoSpaceDE w:val="0"/>
        <w:autoSpaceDN w:val="0"/>
        <w:ind w:right="-568" w:firstLine="708"/>
        <w:jc w:val="both"/>
        <w:rPr>
          <w:sz w:val="28"/>
          <w:szCs w:val="28"/>
          <w:lang w:eastAsia="en-US"/>
        </w:rPr>
      </w:pPr>
      <w:r w:rsidRPr="00B40BFA">
        <w:rPr>
          <w:sz w:val="28"/>
          <w:szCs w:val="28"/>
          <w:lang w:eastAsia="en-US"/>
        </w:rPr>
        <w:t>На основе учебного</w:t>
      </w:r>
      <w:r w:rsidRPr="00B40BFA">
        <w:rPr>
          <w:spacing w:val="1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плана составлено расписание организованной образовательной</w:t>
      </w:r>
      <w:r w:rsidRPr="00B40BFA">
        <w:rPr>
          <w:spacing w:val="1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деятельности, что способствует регуляции нагрузки, оптимальному чередованию различных</w:t>
      </w:r>
      <w:r w:rsidRPr="00B40BFA">
        <w:rPr>
          <w:spacing w:val="1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видов</w:t>
      </w:r>
      <w:r w:rsidRPr="00B40BFA">
        <w:rPr>
          <w:spacing w:val="-1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деятельности,</w:t>
      </w:r>
      <w:r w:rsidRPr="00B40BFA">
        <w:rPr>
          <w:spacing w:val="-3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предупреждению</w:t>
      </w:r>
      <w:r w:rsidRPr="00B40BFA">
        <w:rPr>
          <w:spacing w:val="2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утомляемости. В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летний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период   увеличивается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продолжительность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прогулок,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а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также</w:t>
      </w:r>
      <w:r w:rsidRPr="00B40BFA">
        <w:rPr>
          <w:spacing w:val="60"/>
          <w:sz w:val="28"/>
          <w:szCs w:val="28"/>
          <w:lang w:eastAsia="en-US"/>
        </w:rPr>
        <w:t xml:space="preserve"> </w:t>
      </w:r>
      <w:r w:rsidRPr="00B40BFA">
        <w:rPr>
          <w:sz w:val="28"/>
          <w:szCs w:val="28"/>
          <w:lang w:eastAsia="en-US"/>
        </w:rPr>
        <w:t>проводятся спортивные и подвижные игры, спортивные праздники, занятия музыкально-эстетического цикла.</w:t>
      </w:r>
    </w:p>
    <w:p w:rsidR="007C2B26" w:rsidRDefault="007C2B26" w:rsidP="00B40BFA">
      <w:pPr>
        <w:widowControl w:val="0"/>
        <w:autoSpaceDE w:val="0"/>
        <w:autoSpaceDN w:val="0"/>
        <w:ind w:right="-568" w:firstLine="708"/>
        <w:jc w:val="both"/>
        <w:rPr>
          <w:sz w:val="28"/>
          <w:szCs w:val="28"/>
          <w:lang w:eastAsia="en-US"/>
        </w:rPr>
      </w:pPr>
    </w:p>
    <w:p w:rsidR="00D71306" w:rsidRDefault="00D71306" w:rsidP="00B40BFA">
      <w:pPr>
        <w:widowControl w:val="0"/>
        <w:autoSpaceDE w:val="0"/>
        <w:autoSpaceDN w:val="0"/>
        <w:ind w:right="-568" w:firstLine="708"/>
        <w:jc w:val="both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779"/>
        <w:gridCol w:w="206"/>
        <w:gridCol w:w="1408"/>
        <w:gridCol w:w="9"/>
        <w:gridCol w:w="1559"/>
        <w:gridCol w:w="43"/>
        <w:gridCol w:w="1611"/>
        <w:gridCol w:w="47"/>
        <w:gridCol w:w="1565"/>
        <w:gridCol w:w="1818"/>
        <w:gridCol w:w="19"/>
      </w:tblGrid>
      <w:tr w:rsidR="007D39C2" w:rsidRPr="007D39C2" w:rsidTr="007D39C2">
        <w:trPr>
          <w:gridBefore w:val="1"/>
          <w:wBefore w:w="29" w:type="dxa"/>
          <w:trHeight w:val="275"/>
        </w:trPr>
        <w:tc>
          <w:tcPr>
            <w:tcW w:w="10064" w:type="dxa"/>
            <w:gridSpan w:val="11"/>
          </w:tcPr>
          <w:p w:rsidR="007D39C2" w:rsidRPr="007D39C2" w:rsidRDefault="007D39C2" w:rsidP="007D39C2">
            <w:pPr>
              <w:spacing w:line="256" w:lineRule="exact"/>
              <w:ind w:left="1603"/>
              <w:rPr>
                <w:b/>
                <w:szCs w:val="22"/>
                <w:lang w:val="ru-RU" w:eastAsia="en-US"/>
              </w:rPr>
            </w:pPr>
            <w:r w:rsidRPr="007D39C2">
              <w:rPr>
                <w:b/>
                <w:szCs w:val="22"/>
                <w:lang w:val="ru-RU" w:eastAsia="en-US"/>
              </w:rPr>
              <w:lastRenderedPageBreak/>
              <w:t>Взаимодействие</w:t>
            </w:r>
            <w:r w:rsidRPr="007D39C2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взрослого</w:t>
            </w:r>
            <w:r w:rsidRPr="007D39C2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с</w:t>
            </w:r>
            <w:r w:rsidRPr="007D39C2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детьми</w:t>
            </w:r>
            <w:r w:rsidRPr="007D39C2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в</w:t>
            </w:r>
            <w:r w:rsidRPr="007D39C2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различных</w:t>
            </w:r>
            <w:r w:rsidRPr="007D39C2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видах</w:t>
            </w:r>
            <w:r w:rsidRPr="007D39C2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7D39C2">
              <w:rPr>
                <w:b/>
                <w:szCs w:val="22"/>
                <w:lang w:val="ru-RU" w:eastAsia="en-US"/>
              </w:rPr>
              <w:t>деятельности</w:t>
            </w:r>
          </w:p>
        </w:tc>
      </w:tr>
      <w:tr w:rsidR="007D39C2" w:rsidRPr="007D39C2" w:rsidTr="007D39C2">
        <w:trPr>
          <w:gridBefore w:val="1"/>
          <w:wBefore w:w="29" w:type="dxa"/>
          <w:trHeight w:val="275"/>
        </w:trPr>
        <w:tc>
          <w:tcPr>
            <w:tcW w:w="1985" w:type="dxa"/>
            <w:gridSpan w:val="2"/>
          </w:tcPr>
          <w:p w:rsidR="007D39C2" w:rsidRPr="007D39C2" w:rsidRDefault="007D39C2" w:rsidP="007D39C2">
            <w:pPr>
              <w:spacing w:line="256" w:lineRule="exact"/>
              <w:ind w:left="139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ЧХЛ</w:t>
            </w:r>
          </w:p>
        </w:tc>
        <w:tc>
          <w:tcPr>
            <w:tcW w:w="1417" w:type="dxa"/>
            <w:gridSpan w:val="2"/>
          </w:tcPr>
          <w:p w:rsidR="007D39C2" w:rsidRPr="007D39C2" w:rsidRDefault="007D39C2" w:rsidP="007D39C2">
            <w:pPr>
              <w:spacing w:line="256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D39C2" w:rsidRPr="007D39C2" w:rsidRDefault="007D39C2" w:rsidP="007D39C2">
            <w:pPr>
              <w:spacing w:line="256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701" w:type="dxa"/>
            <w:gridSpan w:val="3"/>
          </w:tcPr>
          <w:p w:rsidR="007D39C2" w:rsidRPr="007D39C2" w:rsidRDefault="007D39C2" w:rsidP="007D39C2">
            <w:pPr>
              <w:spacing w:line="256" w:lineRule="exact"/>
              <w:ind w:left="69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565" w:type="dxa"/>
          </w:tcPr>
          <w:p w:rsidR="007D39C2" w:rsidRPr="007D39C2" w:rsidRDefault="007D39C2" w:rsidP="007D39C2">
            <w:pPr>
              <w:spacing w:line="256" w:lineRule="exact"/>
              <w:ind w:left="10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37" w:type="dxa"/>
            <w:gridSpan w:val="2"/>
          </w:tcPr>
          <w:p w:rsidR="007D39C2" w:rsidRPr="007D39C2" w:rsidRDefault="007D39C2" w:rsidP="007D39C2">
            <w:pPr>
              <w:spacing w:line="256" w:lineRule="exact"/>
              <w:ind w:left="102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Before w:val="1"/>
          <w:wBefore w:w="29" w:type="dxa"/>
          <w:trHeight w:val="275"/>
        </w:trPr>
        <w:tc>
          <w:tcPr>
            <w:tcW w:w="1985" w:type="dxa"/>
            <w:gridSpan w:val="2"/>
          </w:tcPr>
          <w:p w:rsidR="007D39C2" w:rsidRPr="007D39C2" w:rsidRDefault="007D39C2" w:rsidP="007D39C2">
            <w:pPr>
              <w:spacing w:line="256" w:lineRule="exact"/>
              <w:ind w:left="139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Познавательно</w:t>
            </w:r>
            <w:proofErr w:type="spellEnd"/>
          </w:p>
        </w:tc>
        <w:tc>
          <w:tcPr>
            <w:tcW w:w="1417" w:type="dxa"/>
            <w:gridSpan w:val="2"/>
          </w:tcPr>
          <w:p w:rsidR="007D39C2" w:rsidRPr="007D39C2" w:rsidRDefault="007D39C2" w:rsidP="007D39C2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D39C2" w:rsidRPr="007D39C2" w:rsidRDefault="007D39C2" w:rsidP="007D39C2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7D39C2" w:rsidRPr="007D39C2" w:rsidRDefault="007D39C2" w:rsidP="007D39C2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565" w:type="dxa"/>
          </w:tcPr>
          <w:p w:rsidR="007D39C2" w:rsidRPr="007D39C2" w:rsidRDefault="007D39C2" w:rsidP="007D39C2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837" w:type="dxa"/>
            <w:gridSpan w:val="2"/>
          </w:tcPr>
          <w:p w:rsidR="007D39C2" w:rsidRPr="007D39C2" w:rsidRDefault="007D39C2" w:rsidP="007D39C2">
            <w:pPr>
              <w:rPr>
                <w:sz w:val="20"/>
                <w:szCs w:val="22"/>
                <w:lang w:eastAsia="en-US"/>
              </w:rPr>
            </w:pPr>
          </w:p>
        </w:tc>
      </w:tr>
      <w:tr w:rsidR="007D39C2" w:rsidRPr="007D39C2" w:rsidTr="007D39C2">
        <w:trPr>
          <w:gridAfter w:val="1"/>
          <w:wAfter w:w="19" w:type="dxa"/>
          <w:trHeight w:val="1106"/>
        </w:trPr>
        <w:tc>
          <w:tcPr>
            <w:tcW w:w="2014" w:type="dxa"/>
            <w:gridSpan w:val="3"/>
          </w:tcPr>
          <w:p w:rsidR="007D39C2" w:rsidRPr="007D39C2" w:rsidRDefault="007D39C2" w:rsidP="007D39C2">
            <w:pPr>
              <w:ind w:right="15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pacing w:val="-1"/>
                <w:szCs w:val="22"/>
                <w:lang w:eastAsia="en-US"/>
              </w:rPr>
              <w:t>исследователь</w:t>
            </w:r>
            <w:proofErr w:type="spellEnd"/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ская</w:t>
            </w:r>
            <w:proofErr w:type="spellEnd"/>
          </w:p>
          <w:p w:rsidR="007D39C2" w:rsidRPr="007D39C2" w:rsidRDefault="007D39C2" w:rsidP="007D39C2">
            <w:pPr>
              <w:spacing w:line="269" w:lineRule="exac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деятельность</w:t>
            </w:r>
            <w:proofErr w:type="spellEnd"/>
          </w:p>
        </w:tc>
        <w:tc>
          <w:tcPr>
            <w:tcW w:w="1408" w:type="dxa"/>
          </w:tcPr>
          <w:p w:rsidR="007D39C2" w:rsidRPr="007D39C2" w:rsidRDefault="007D39C2" w:rsidP="007D39C2">
            <w:pPr>
              <w:spacing w:line="265" w:lineRule="exact"/>
              <w:ind w:left="3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5" w:lineRule="exact"/>
              <w:ind w:left="104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5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5" w:lineRule="exact"/>
              <w:ind w:left="16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5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827"/>
        </w:trPr>
        <w:tc>
          <w:tcPr>
            <w:tcW w:w="2014" w:type="dxa"/>
            <w:gridSpan w:val="3"/>
          </w:tcPr>
          <w:p w:rsidR="007D39C2" w:rsidRPr="007D39C2" w:rsidRDefault="007D39C2" w:rsidP="007D39C2">
            <w:pPr>
              <w:ind w:left="163" w:right="150" w:hanging="24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Конструктивн</w:t>
            </w:r>
            <w:proofErr w:type="spellEnd"/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r w:rsidRPr="007D39C2">
              <w:rPr>
                <w:szCs w:val="22"/>
                <w:lang w:eastAsia="en-US"/>
              </w:rPr>
              <w:t>о</w:t>
            </w:r>
            <w:r w:rsidRPr="007D39C2">
              <w:rPr>
                <w:spacing w:val="12"/>
                <w:szCs w:val="22"/>
                <w:lang w:eastAsia="en-US"/>
              </w:rPr>
              <w:t xml:space="preserve"> </w:t>
            </w:r>
            <w:r w:rsidRPr="007D39C2">
              <w:rPr>
                <w:szCs w:val="22"/>
                <w:lang w:eastAsia="en-US"/>
              </w:rPr>
              <w:t>–</w:t>
            </w:r>
            <w:r w:rsidRPr="007D39C2">
              <w:rPr>
                <w:spacing w:val="13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модельная</w:t>
            </w:r>
            <w:proofErr w:type="spellEnd"/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деятельность</w:t>
            </w:r>
            <w:proofErr w:type="spellEnd"/>
          </w:p>
        </w:tc>
        <w:tc>
          <w:tcPr>
            <w:tcW w:w="1408" w:type="dxa"/>
          </w:tcPr>
          <w:p w:rsidR="007D39C2" w:rsidRPr="007D39C2" w:rsidRDefault="007D39C2" w:rsidP="007D39C2">
            <w:pPr>
              <w:numPr>
                <w:ilvl w:val="0"/>
                <w:numId w:val="2"/>
              </w:numPr>
              <w:tabs>
                <w:tab w:val="left" w:pos="618"/>
                <w:tab w:val="left" w:pos="1330"/>
              </w:tabs>
              <w:ind w:right="158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раз</w:t>
            </w:r>
            <w:proofErr w:type="spellEnd"/>
            <w:r w:rsidRPr="007D39C2">
              <w:rPr>
                <w:szCs w:val="22"/>
                <w:lang w:eastAsia="en-US"/>
              </w:rPr>
              <w:tab/>
            </w:r>
          </w:p>
          <w:p w:rsidR="007D39C2" w:rsidRPr="007D39C2" w:rsidRDefault="007D39C2" w:rsidP="007D39C2">
            <w:pPr>
              <w:tabs>
                <w:tab w:val="left" w:pos="618"/>
                <w:tab w:val="left" w:pos="1330"/>
              </w:tabs>
              <w:ind w:left="107" w:right="158"/>
              <w:rPr>
                <w:szCs w:val="22"/>
                <w:lang w:eastAsia="en-US"/>
              </w:rPr>
            </w:pPr>
            <w:r w:rsidRPr="007D39C2">
              <w:rPr>
                <w:spacing w:val="-4"/>
                <w:szCs w:val="22"/>
                <w:lang w:eastAsia="en-US"/>
              </w:rPr>
              <w:t>в</w:t>
            </w:r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неделю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tabs>
                <w:tab w:val="left" w:pos="615"/>
                <w:tab w:val="left" w:pos="1327"/>
              </w:tabs>
              <w:ind w:left="161" w:right="158" w:hanging="58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1</w:t>
            </w:r>
            <w:r w:rsidRPr="007D39C2">
              <w:rPr>
                <w:szCs w:val="22"/>
                <w:lang w:eastAsia="en-US"/>
              </w:rPr>
              <w:tab/>
            </w:r>
            <w:proofErr w:type="spellStart"/>
            <w:r w:rsidRPr="007D39C2">
              <w:rPr>
                <w:szCs w:val="22"/>
                <w:lang w:eastAsia="en-US"/>
              </w:rPr>
              <w:t>раз</w:t>
            </w:r>
            <w:proofErr w:type="spellEnd"/>
            <w:r w:rsidRPr="007D39C2">
              <w:rPr>
                <w:szCs w:val="22"/>
                <w:lang w:eastAsia="en-US"/>
              </w:rPr>
              <w:tab/>
            </w:r>
            <w:r w:rsidRPr="007D39C2">
              <w:rPr>
                <w:spacing w:val="-4"/>
                <w:szCs w:val="22"/>
                <w:lang w:eastAsia="en-US"/>
              </w:rPr>
              <w:t>в</w:t>
            </w:r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неделю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tabs>
                <w:tab w:val="left" w:pos="617"/>
                <w:tab w:val="left" w:pos="1329"/>
              </w:tabs>
              <w:ind w:left="164" w:right="155" w:hanging="58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1</w:t>
            </w:r>
            <w:r w:rsidRPr="007D39C2">
              <w:rPr>
                <w:szCs w:val="22"/>
                <w:lang w:eastAsia="en-US"/>
              </w:rPr>
              <w:tab/>
            </w:r>
            <w:proofErr w:type="spellStart"/>
            <w:r w:rsidRPr="007D39C2">
              <w:rPr>
                <w:szCs w:val="22"/>
                <w:lang w:eastAsia="en-US"/>
              </w:rPr>
              <w:t>раз</w:t>
            </w:r>
            <w:proofErr w:type="spellEnd"/>
            <w:r w:rsidRPr="007D39C2">
              <w:rPr>
                <w:szCs w:val="22"/>
                <w:lang w:eastAsia="en-US"/>
              </w:rPr>
              <w:tab/>
            </w:r>
            <w:r w:rsidRPr="007D39C2">
              <w:rPr>
                <w:spacing w:val="-3"/>
                <w:szCs w:val="22"/>
                <w:lang w:eastAsia="en-US"/>
              </w:rPr>
              <w:t>в</w:t>
            </w:r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неделю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tabs>
                <w:tab w:val="left" w:pos="617"/>
                <w:tab w:val="left" w:pos="1329"/>
              </w:tabs>
              <w:ind w:left="164" w:right="156" w:hanging="58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1</w:t>
            </w:r>
            <w:r w:rsidRPr="007D39C2">
              <w:rPr>
                <w:szCs w:val="22"/>
                <w:lang w:eastAsia="en-US"/>
              </w:rPr>
              <w:tab/>
            </w:r>
            <w:proofErr w:type="spellStart"/>
            <w:r w:rsidRPr="007D39C2">
              <w:rPr>
                <w:szCs w:val="22"/>
                <w:lang w:eastAsia="en-US"/>
              </w:rPr>
              <w:t>раз</w:t>
            </w:r>
            <w:proofErr w:type="spellEnd"/>
            <w:r w:rsidRPr="007D39C2">
              <w:rPr>
                <w:szCs w:val="22"/>
                <w:lang w:eastAsia="en-US"/>
              </w:rPr>
              <w:tab/>
            </w:r>
            <w:r w:rsidRPr="007D39C2">
              <w:rPr>
                <w:spacing w:val="-3"/>
                <w:szCs w:val="22"/>
                <w:lang w:eastAsia="en-US"/>
              </w:rPr>
              <w:t>в</w:t>
            </w:r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неделю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1</w:t>
            </w:r>
            <w:r w:rsidRPr="007D39C2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раз</w:t>
            </w:r>
            <w:proofErr w:type="spellEnd"/>
            <w:r w:rsidRPr="007D39C2">
              <w:rPr>
                <w:spacing w:val="-1"/>
                <w:szCs w:val="22"/>
                <w:lang w:eastAsia="en-US"/>
              </w:rPr>
              <w:t xml:space="preserve"> </w:t>
            </w:r>
            <w:r w:rsidRPr="007D39C2">
              <w:rPr>
                <w:szCs w:val="22"/>
                <w:lang w:eastAsia="en-US"/>
              </w:rPr>
              <w:t>в</w:t>
            </w:r>
            <w:r w:rsidRPr="007D39C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неделю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1103"/>
        </w:trPr>
        <w:tc>
          <w:tcPr>
            <w:tcW w:w="2014" w:type="dxa"/>
            <w:gridSpan w:val="3"/>
          </w:tcPr>
          <w:p w:rsidR="007D39C2" w:rsidRPr="007D39C2" w:rsidRDefault="007D39C2" w:rsidP="007D39C2">
            <w:pPr>
              <w:spacing w:line="262" w:lineRule="exact"/>
              <w:ind w:left="139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Игровая</w:t>
            </w:r>
            <w:proofErr w:type="spellEnd"/>
          </w:p>
          <w:p w:rsidR="007D39C2" w:rsidRPr="007D39C2" w:rsidRDefault="007D39C2" w:rsidP="007D39C2">
            <w:pPr>
              <w:spacing w:line="270" w:lineRule="atLeast"/>
              <w:ind w:left="163" w:right="221"/>
              <w:jc w:val="both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деятельность</w:t>
            </w:r>
            <w:proofErr w:type="spellEnd"/>
            <w:r w:rsidRPr="007D39C2">
              <w:rPr>
                <w:spacing w:val="1"/>
                <w:szCs w:val="22"/>
                <w:lang w:eastAsia="en-US"/>
              </w:rPr>
              <w:t xml:space="preserve"> </w:t>
            </w:r>
            <w:r w:rsidRPr="007D39C2">
              <w:rPr>
                <w:spacing w:val="-1"/>
                <w:szCs w:val="22"/>
                <w:lang w:eastAsia="en-US"/>
              </w:rPr>
              <w:t>(</w:t>
            </w:r>
            <w:proofErr w:type="spellStart"/>
            <w:r w:rsidRPr="007D39C2">
              <w:rPr>
                <w:spacing w:val="-1"/>
                <w:szCs w:val="22"/>
                <w:lang w:eastAsia="en-US"/>
              </w:rPr>
              <w:t>обогащенная</w:t>
            </w:r>
            <w:proofErr w:type="spellEnd"/>
            <w:r w:rsidRPr="007D39C2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игра</w:t>
            </w:r>
            <w:proofErr w:type="spellEnd"/>
            <w:r w:rsidRPr="007D39C2">
              <w:rPr>
                <w:szCs w:val="22"/>
                <w:lang w:eastAsia="en-US"/>
              </w:rPr>
              <w:t>)</w:t>
            </w:r>
          </w:p>
        </w:tc>
        <w:tc>
          <w:tcPr>
            <w:tcW w:w="1408" w:type="dxa"/>
          </w:tcPr>
          <w:p w:rsidR="007D39C2" w:rsidRPr="007D39C2" w:rsidRDefault="007D39C2" w:rsidP="007D39C2">
            <w:pPr>
              <w:spacing w:before="7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1"/>
              <w:ind w:right="278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before="7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1"/>
              <w:ind w:right="271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before="7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1"/>
              <w:ind w:right="276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before="7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1"/>
              <w:ind w:right="250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before="7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1"/>
              <w:ind w:left="325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1380"/>
        </w:trPr>
        <w:tc>
          <w:tcPr>
            <w:tcW w:w="2014" w:type="dxa"/>
            <w:gridSpan w:val="3"/>
          </w:tcPr>
          <w:p w:rsidR="007D39C2" w:rsidRPr="007D39C2" w:rsidRDefault="007D39C2" w:rsidP="007D39C2">
            <w:pPr>
              <w:ind w:left="163" w:right="276" w:hanging="24"/>
              <w:rPr>
                <w:szCs w:val="22"/>
                <w:lang w:eastAsia="en-US"/>
              </w:rPr>
            </w:pPr>
            <w:proofErr w:type="spellStart"/>
            <w:r w:rsidRPr="007D39C2">
              <w:rPr>
                <w:spacing w:val="-1"/>
                <w:szCs w:val="22"/>
                <w:lang w:eastAsia="en-US"/>
              </w:rPr>
              <w:t>Развивающее</w:t>
            </w:r>
            <w:proofErr w:type="spellEnd"/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общение</w:t>
            </w:r>
            <w:proofErr w:type="spellEnd"/>
            <w:r w:rsidRPr="007D39C2">
              <w:rPr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при</w:t>
            </w:r>
            <w:proofErr w:type="spellEnd"/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проведении</w:t>
            </w:r>
            <w:proofErr w:type="spellEnd"/>
            <w:r w:rsidRPr="007D39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режимных</w:t>
            </w:r>
            <w:proofErr w:type="spellEnd"/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моментов</w:t>
            </w:r>
            <w:proofErr w:type="spellEnd"/>
          </w:p>
        </w:tc>
        <w:tc>
          <w:tcPr>
            <w:tcW w:w="1408" w:type="dxa"/>
          </w:tcPr>
          <w:p w:rsidR="007D39C2" w:rsidRPr="007D39C2" w:rsidRDefault="007D39C2" w:rsidP="007D39C2">
            <w:pPr>
              <w:rPr>
                <w:b/>
                <w:sz w:val="26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9"/>
              <w:rPr>
                <w:b/>
                <w:sz w:val="20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8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rPr>
                <w:b/>
                <w:sz w:val="26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9"/>
              <w:rPr>
                <w:b/>
                <w:sz w:val="20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1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rPr>
                <w:b/>
                <w:sz w:val="26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9"/>
              <w:rPr>
                <w:b/>
                <w:sz w:val="20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6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rPr>
                <w:b/>
                <w:sz w:val="26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9"/>
              <w:rPr>
                <w:b/>
                <w:sz w:val="20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50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rPr>
                <w:b/>
                <w:sz w:val="26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spacing w:before="9"/>
              <w:rPr>
                <w:b/>
                <w:sz w:val="20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left="325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1103"/>
        </w:trPr>
        <w:tc>
          <w:tcPr>
            <w:tcW w:w="2014" w:type="dxa"/>
            <w:gridSpan w:val="3"/>
          </w:tcPr>
          <w:p w:rsidR="007D39C2" w:rsidRPr="007D39C2" w:rsidRDefault="007D39C2" w:rsidP="007D39C2">
            <w:pPr>
              <w:ind w:left="163" w:right="143" w:hanging="24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Приобщение</w:t>
            </w:r>
            <w:proofErr w:type="spellEnd"/>
            <w:r w:rsidRPr="007D39C2">
              <w:rPr>
                <w:szCs w:val="22"/>
                <w:lang w:eastAsia="en-US"/>
              </w:rPr>
              <w:t xml:space="preserve"> к</w:t>
            </w:r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доступной</w:t>
            </w:r>
            <w:proofErr w:type="spellEnd"/>
            <w:r w:rsidRPr="007D39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трудовой</w:t>
            </w:r>
            <w:proofErr w:type="spellEnd"/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1408" w:type="dxa"/>
          </w:tcPr>
          <w:p w:rsidR="007D39C2" w:rsidRPr="007D39C2" w:rsidRDefault="007D39C2" w:rsidP="007D39C2">
            <w:pPr>
              <w:spacing w:before="10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8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before="10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1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before="10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6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before="10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50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before="10"/>
              <w:rPr>
                <w:b/>
                <w:sz w:val="34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left="325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827"/>
        </w:trPr>
        <w:tc>
          <w:tcPr>
            <w:tcW w:w="2014" w:type="dxa"/>
            <w:gridSpan w:val="3"/>
          </w:tcPr>
          <w:p w:rsidR="007D39C2" w:rsidRPr="007D39C2" w:rsidRDefault="007D39C2" w:rsidP="007D39C2">
            <w:pPr>
              <w:ind w:left="163" w:right="276" w:hanging="24"/>
              <w:rPr>
                <w:szCs w:val="22"/>
                <w:lang w:eastAsia="en-US"/>
              </w:rPr>
            </w:pPr>
            <w:proofErr w:type="spellStart"/>
            <w:r w:rsidRPr="007D39C2">
              <w:rPr>
                <w:spacing w:val="-1"/>
                <w:szCs w:val="22"/>
                <w:lang w:eastAsia="en-US"/>
              </w:rPr>
              <w:t>Развивающее</w:t>
            </w:r>
            <w:proofErr w:type="spellEnd"/>
            <w:r w:rsidRPr="007D39C2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общение</w:t>
            </w:r>
            <w:proofErr w:type="spellEnd"/>
            <w:r w:rsidRPr="007D39C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на</w:t>
            </w:r>
            <w:proofErr w:type="spellEnd"/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прогулке</w:t>
            </w:r>
            <w:proofErr w:type="spellEnd"/>
          </w:p>
        </w:tc>
        <w:tc>
          <w:tcPr>
            <w:tcW w:w="1408" w:type="dxa"/>
          </w:tcPr>
          <w:p w:rsidR="007D39C2" w:rsidRPr="007D39C2" w:rsidRDefault="007D39C2" w:rsidP="007D39C2">
            <w:pPr>
              <w:spacing w:before="9"/>
              <w:rPr>
                <w:b/>
                <w:sz w:val="22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8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before="9"/>
              <w:rPr>
                <w:b/>
                <w:sz w:val="22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1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before="9"/>
              <w:rPr>
                <w:b/>
                <w:sz w:val="22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76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before="9"/>
              <w:rPr>
                <w:b/>
                <w:sz w:val="22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right="250"/>
              <w:jc w:val="right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before="9"/>
              <w:rPr>
                <w:b/>
                <w:sz w:val="22"/>
                <w:szCs w:val="22"/>
                <w:lang w:eastAsia="en-US"/>
              </w:rPr>
            </w:pPr>
          </w:p>
          <w:p w:rsidR="007D39C2" w:rsidRPr="007D39C2" w:rsidRDefault="007D39C2" w:rsidP="007D39C2">
            <w:pPr>
              <w:ind w:left="325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275"/>
        </w:trPr>
        <w:tc>
          <w:tcPr>
            <w:tcW w:w="10074" w:type="dxa"/>
            <w:gridSpan w:val="11"/>
          </w:tcPr>
          <w:p w:rsidR="007D39C2" w:rsidRPr="007D39C2" w:rsidRDefault="007D39C2" w:rsidP="007D39C2">
            <w:pPr>
              <w:spacing w:line="256" w:lineRule="exact"/>
              <w:ind w:left="2959" w:right="2978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D39C2">
              <w:rPr>
                <w:b/>
                <w:szCs w:val="22"/>
                <w:lang w:eastAsia="en-US"/>
              </w:rPr>
              <w:t>Самостоятельная</w:t>
            </w:r>
            <w:proofErr w:type="spellEnd"/>
            <w:r w:rsidRPr="007D39C2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b/>
                <w:szCs w:val="22"/>
                <w:lang w:eastAsia="en-US"/>
              </w:rPr>
              <w:t>деятельность</w:t>
            </w:r>
            <w:proofErr w:type="spellEnd"/>
            <w:r w:rsidRPr="007D39C2">
              <w:rPr>
                <w:b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b/>
                <w:szCs w:val="22"/>
                <w:lang w:eastAsia="en-US"/>
              </w:rPr>
              <w:t>детей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830"/>
        </w:trPr>
        <w:tc>
          <w:tcPr>
            <w:tcW w:w="1808" w:type="dxa"/>
            <w:gridSpan w:val="2"/>
          </w:tcPr>
          <w:p w:rsidR="007D39C2" w:rsidRPr="007D39C2" w:rsidRDefault="007D39C2" w:rsidP="007D39C2">
            <w:pPr>
              <w:tabs>
                <w:tab w:val="left" w:pos="791"/>
                <w:tab w:val="left" w:pos="1527"/>
              </w:tabs>
              <w:ind w:left="163" w:right="154" w:hanging="24"/>
              <w:rPr>
                <w:szCs w:val="22"/>
                <w:lang w:val="ru-RU" w:eastAsia="en-US"/>
              </w:rPr>
            </w:pPr>
            <w:proofErr w:type="spellStart"/>
            <w:r w:rsidRPr="007D39C2">
              <w:rPr>
                <w:szCs w:val="22"/>
                <w:lang w:val="ru-RU" w:eastAsia="en-US"/>
              </w:rPr>
              <w:t>Самостоятель</w:t>
            </w:r>
            <w:proofErr w:type="spellEnd"/>
            <w:r w:rsidRPr="007D39C2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val="ru-RU" w:eastAsia="en-US"/>
              </w:rPr>
              <w:t>ная</w:t>
            </w:r>
            <w:proofErr w:type="spellEnd"/>
            <w:r w:rsidRPr="007D39C2">
              <w:rPr>
                <w:szCs w:val="22"/>
                <w:lang w:val="ru-RU" w:eastAsia="en-US"/>
              </w:rPr>
              <w:tab/>
              <w:t>игра</w:t>
            </w:r>
            <w:r w:rsidRPr="007D39C2">
              <w:rPr>
                <w:szCs w:val="22"/>
                <w:lang w:val="ru-RU" w:eastAsia="en-US"/>
              </w:rPr>
              <w:tab/>
            </w:r>
            <w:r w:rsidRPr="007D39C2">
              <w:rPr>
                <w:spacing w:val="-3"/>
                <w:szCs w:val="22"/>
                <w:lang w:val="ru-RU" w:eastAsia="en-US"/>
              </w:rPr>
              <w:t>в</w:t>
            </w:r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val="ru-RU" w:eastAsia="en-US"/>
              </w:rPr>
            </w:pPr>
            <w:r w:rsidRPr="007D39C2">
              <w:rPr>
                <w:szCs w:val="22"/>
                <w:lang w:val="ru-RU" w:eastAsia="en-US"/>
              </w:rPr>
              <w:t>группе</w:t>
            </w:r>
          </w:p>
        </w:tc>
        <w:tc>
          <w:tcPr>
            <w:tcW w:w="1614" w:type="dxa"/>
            <w:gridSpan w:val="2"/>
          </w:tcPr>
          <w:p w:rsidR="007D39C2" w:rsidRPr="007D39C2" w:rsidRDefault="007D39C2" w:rsidP="007D39C2">
            <w:pPr>
              <w:spacing w:line="265" w:lineRule="exact"/>
              <w:ind w:left="3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5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5" w:lineRule="exact"/>
              <w:ind w:left="70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5" w:lineRule="exact"/>
              <w:ind w:left="16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5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827"/>
        </w:trPr>
        <w:tc>
          <w:tcPr>
            <w:tcW w:w="1808" w:type="dxa"/>
            <w:gridSpan w:val="2"/>
          </w:tcPr>
          <w:p w:rsidR="007D39C2" w:rsidRPr="007D39C2" w:rsidRDefault="007D39C2" w:rsidP="007D39C2">
            <w:pPr>
              <w:tabs>
                <w:tab w:val="left" w:pos="731"/>
                <w:tab w:val="left" w:pos="1407"/>
              </w:tabs>
              <w:ind w:left="163" w:right="152" w:hanging="24"/>
              <w:rPr>
                <w:szCs w:val="22"/>
                <w:lang w:val="ru-RU" w:eastAsia="en-US"/>
              </w:rPr>
            </w:pPr>
            <w:proofErr w:type="spellStart"/>
            <w:r w:rsidRPr="007D39C2">
              <w:rPr>
                <w:szCs w:val="22"/>
                <w:lang w:val="ru-RU" w:eastAsia="en-US"/>
              </w:rPr>
              <w:t>Самостоятель</w:t>
            </w:r>
            <w:proofErr w:type="spellEnd"/>
            <w:r w:rsidRPr="007D39C2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val="ru-RU" w:eastAsia="en-US"/>
              </w:rPr>
              <w:t>ная</w:t>
            </w:r>
            <w:proofErr w:type="spellEnd"/>
            <w:r w:rsidRPr="007D39C2">
              <w:rPr>
                <w:szCs w:val="22"/>
                <w:lang w:val="ru-RU" w:eastAsia="en-US"/>
              </w:rPr>
              <w:tab/>
              <w:t>игра</w:t>
            </w:r>
            <w:r w:rsidRPr="007D39C2">
              <w:rPr>
                <w:szCs w:val="22"/>
                <w:lang w:val="ru-RU" w:eastAsia="en-US"/>
              </w:rPr>
              <w:tab/>
            </w:r>
            <w:r w:rsidRPr="007D39C2">
              <w:rPr>
                <w:spacing w:val="-2"/>
                <w:szCs w:val="22"/>
                <w:lang w:val="ru-RU" w:eastAsia="en-US"/>
              </w:rPr>
              <w:t>на</w:t>
            </w:r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val="ru-RU" w:eastAsia="en-US"/>
              </w:rPr>
            </w:pPr>
            <w:r w:rsidRPr="007D39C2">
              <w:rPr>
                <w:szCs w:val="22"/>
                <w:lang w:val="ru-RU" w:eastAsia="en-US"/>
              </w:rPr>
              <w:t>участке</w:t>
            </w:r>
            <w:r w:rsidRPr="007D39C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D39C2">
              <w:rPr>
                <w:szCs w:val="22"/>
                <w:lang w:val="ru-RU" w:eastAsia="en-US"/>
              </w:rPr>
              <w:t xml:space="preserve"> ДОУ</w:t>
            </w:r>
          </w:p>
        </w:tc>
        <w:tc>
          <w:tcPr>
            <w:tcW w:w="1614" w:type="dxa"/>
            <w:gridSpan w:val="2"/>
          </w:tcPr>
          <w:p w:rsidR="007D39C2" w:rsidRPr="007D39C2" w:rsidRDefault="007D39C2" w:rsidP="007D39C2">
            <w:pPr>
              <w:spacing w:line="263" w:lineRule="exact"/>
              <w:ind w:left="3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3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3" w:lineRule="exact"/>
              <w:ind w:left="70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3" w:lineRule="exact"/>
              <w:ind w:left="16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3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1931"/>
        </w:trPr>
        <w:tc>
          <w:tcPr>
            <w:tcW w:w="1808" w:type="dxa"/>
            <w:gridSpan w:val="2"/>
          </w:tcPr>
          <w:p w:rsidR="007D39C2" w:rsidRPr="007D39C2" w:rsidRDefault="007D39C2" w:rsidP="007D39C2">
            <w:pPr>
              <w:ind w:left="163" w:right="230" w:hanging="24"/>
              <w:rPr>
                <w:szCs w:val="22"/>
                <w:lang w:val="ru-RU" w:eastAsia="en-US"/>
              </w:rPr>
            </w:pPr>
            <w:proofErr w:type="spellStart"/>
            <w:r w:rsidRPr="007D39C2">
              <w:rPr>
                <w:spacing w:val="-1"/>
                <w:szCs w:val="22"/>
                <w:lang w:val="ru-RU" w:eastAsia="en-US"/>
              </w:rPr>
              <w:t>Самостоятель</w:t>
            </w:r>
            <w:proofErr w:type="spellEnd"/>
            <w:r w:rsidRPr="007D39C2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val="ru-RU" w:eastAsia="en-US"/>
              </w:rPr>
              <w:t>ная</w:t>
            </w:r>
            <w:proofErr w:type="spellEnd"/>
          </w:p>
          <w:p w:rsidR="007D39C2" w:rsidRPr="007D39C2" w:rsidRDefault="007D39C2" w:rsidP="007D39C2">
            <w:pPr>
              <w:tabs>
                <w:tab w:val="left" w:pos="1528"/>
              </w:tabs>
              <w:ind w:left="163" w:right="154"/>
              <w:rPr>
                <w:szCs w:val="22"/>
                <w:lang w:val="ru-RU" w:eastAsia="en-US"/>
              </w:rPr>
            </w:pPr>
            <w:r w:rsidRPr="007D39C2">
              <w:rPr>
                <w:szCs w:val="22"/>
                <w:lang w:val="ru-RU" w:eastAsia="en-US"/>
              </w:rPr>
              <w:t>деятельность</w:t>
            </w:r>
            <w:r w:rsidRPr="007D39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D39C2">
              <w:rPr>
                <w:szCs w:val="22"/>
                <w:lang w:val="ru-RU" w:eastAsia="en-US"/>
              </w:rPr>
              <w:t>детей</w:t>
            </w:r>
            <w:r w:rsidRPr="007D39C2">
              <w:rPr>
                <w:szCs w:val="22"/>
                <w:lang w:val="ru-RU" w:eastAsia="en-US"/>
              </w:rPr>
              <w:tab/>
            </w:r>
            <w:r w:rsidRPr="007D39C2">
              <w:rPr>
                <w:spacing w:val="-4"/>
                <w:szCs w:val="22"/>
                <w:lang w:val="ru-RU" w:eastAsia="en-US"/>
              </w:rPr>
              <w:t>в</w:t>
            </w:r>
          </w:p>
          <w:p w:rsidR="007D39C2" w:rsidRPr="007D39C2" w:rsidRDefault="007D39C2" w:rsidP="007D39C2">
            <w:pPr>
              <w:spacing w:line="270" w:lineRule="atLeast"/>
              <w:ind w:left="163" w:right="662"/>
              <w:rPr>
                <w:szCs w:val="22"/>
                <w:lang w:val="ru-RU" w:eastAsia="en-US"/>
              </w:rPr>
            </w:pPr>
            <w:r w:rsidRPr="007D39C2">
              <w:rPr>
                <w:szCs w:val="22"/>
                <w:lang w:val="ru-RU" w:eastAsia="en-US"/>
              </w:rPr>
              <w:t>центрах</w:t>
            </w:r>
            <w:r w:rsidRPr="007D39C2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D39C2">
              <w:rPr>
                <w:spacing w:val="-1"/>
                <w:szCs w:val="22"/>
                <w:lang w:val="ru-RU" w:eastAsia="en-US"/>
              </w:rPr>
              <w:t>(уголках)</w:t>
            </w:r>
            <w:r w:rsidRPr="007D39C2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D39C2">
              <w:rPr>
                <w:szCs w:val="22"/>
                <w:lang w:val="ru-RU" w:eastAsia="en-US"/>
              </w:rPr>
              <w:t>развития</w:t>
            </w:r>
          </w:p>
        </w:tc>
        <w:tc>
          <w:tcPr>
            <w:tcW w:w="1614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3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2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2" w:lineRule="exact"/>
              <w:ind w:left="70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6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275"/>
        </w:trPr>
        <w:tc>
          <w:tcPr>
            <w:tcW w:w="10074" w:type="dxa"/>
            <w:gridSpan w:val="11"/>
          </w:tcPr>
          <w:p w:rsidR="007D39C2" w:rsidRPr="007D39C2" w:rsidRDefault="007D39C2" w:rsidP="007D39C2">
            <w:pPr>
              <w:spacing w:line="255" w:lineRule="exact"/>
              <w:ind w:left="2959" w:right="287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7D39C2">
              <w:rPr>
                <w:b/>
                <w:szCs w:val="22"/>
                <w:lang w:eastAsia="en-US"/>
              </w:rPr>
              <w:t>Оздоровительная</w:t>
            </w:r>
            <w:proofErr w:type="spellEnd"/>
            <w:r w:rsidRPr="007D39C2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b/>
                <w:szCs w:val="22"/>
                <w:lang w:eastAsia="en-US"/>
              </w:rPr>
              <w:t>работа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552"/>
        </w:trPr>
        <w:tc>
          <w:tcPr>
            <w:tcW w:w="1808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39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Утренняя</w:t>
            </w:r>
            <w:proofErr w:type="spellEnd"/>
          </w:p>
          <w:p w:rsidR="007D39C2" w:rsidRPr="007D39C2" w:rsidRDefault="007D39C2" w:rsidP="007D39C2">
            <w:pPr>
              <w:spacing w:line="270" w:lineRule="exact"/>
              <w:ind w:left="163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гимнастика</w:t>
            </w:r>
            <w:proofErr w:type="spellEnd"/>
          </w:p>
        </w:tc>
        <w:tc>
          <w:tcPr>
            <w:tcW w:w="1614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2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2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827"/>
        </w:trPr>
        <w:tc>
          <w:tcPr>
            <w:tcW w:w="1808" w:type="dxa"/>
            <w:gridSpan w:val="2"/>
          </w:tcPr>
          <w:p w:rsidR="007D39C2" w:rsidRPr="007D39C2" w:rsidRDefault="007D39C2" w:rsidP="007D39C2">
            <w:pPr>
              <w:ind w:left="163" w:right="229" w:hanging="24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Комплексы</w:t>
            </w:r>
            <w:proofErr w:type="spellEnd"/>
            <w:r w:rsidRPr="007D39C2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закаливающи</w:t>
            </w:r>
            <w:proofErr w:type="spellEnd"/>
          </w:p>
          <w:p w:rsidR="007D39C2" w:rsidRPr="007D39C2" w:rsidRDefault="007D39C2" w:rsidP="007D39C2">
            <w:pPr>
              <w:spacing w:line="269" w:lineRule="exact"/>
              <w:ind w:left="163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х</w:t>
            </w:r>
            <w:r w:rsidRPr="007D39C2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процедур</w:t>
            </w:r>
            <w:proofErr w:type="spellEnd"/>
          </w:p>
        </w:tc>
        <w:tc>
          <w:tcPr>
            <w:tcW w:w="1614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2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2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  <w:tr w:rsidR="007D39C2" w:rsidRPr="007D39C2" w:rsidTr="007D39C2">
        <w:trPr>
          <w:gridAfter w:val="1"/>
          <w:wAfter w:w="19" w:type="dxa"/>
          <w:trHeight w:val="553"/>
        </w:trPr>
        <w:tc>
          <w:tcPr>
            <w:tcW w:w="1808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39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Гигиенически</w:t>
            </w:r>
            <w:proofErr w:type="spellEnd"/>
          </w:p>
          <w:p w:rsidR="007D39C2" w:rsidRPr="007D39C2" w:rsidRDefault="007D39C2" w:rsidP="007D39C2">
            <w:pPr>
              <w:spacing w:line="272" w:lineRule="exact"/>
              <w:ind w:left="163"/>
              <w:rPr>
                <w:szCs w:val="22"/>
                <w:lang w:eastAsia="en-US"/>
              </w:rPr>
            </w:pPr>
            <w:r w:rsidRPr="007D39C2">
              <w:rPr>
                <w:szCs w:val="22"/>
                <w:lang w:eastAsia="en-US"/>
              </w:rPr>
              <w:t>е</w:t>
            </w:r>
            <w:r w:rsidRPr="007D39C2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D39C2">
              <w:rPr>
                <w:szCs w:val="22"/>
                <w:lang w:eastAsia="en-US"/>
              </w:rPr>
              <w:t>процедуры</w:t>
            </w:r>
            <w:proofErr w:type="spellEnd"/>
          </w:p>
        </w:tc>
        <w:tc>
          <w:tcPr>
            <w:tcW w:w="1614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  <w:gridSpan w:val="3"/>
          </w:tcPr>
          <w:p w:rsidR="007D39C2" w:rsidRPr="007D39C2" w:rsidRDefault="007D39C2" w:rsidP="007D39C2">
            <w:pPr>
              <w:spacing w:line="262" w:lineRule="exact"/>
              <w:ind w:left="121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1" w:type="dxa"/>
          </w:tcPr>
          <w:p w:rsidR="007D39C2" w:rsidRPr="007D39C2" w:rsidRDefault="007D39C2" w:rsidP="007D39C2">
            <w:pPr>
              <w:spacing w:line="262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612" w:type="dxa"/>
            <w:gridSpan w:val="2"/>
          </w:tcPr>
          <w:p w:rsidR="007D39C2" w:rsidRPr="007D39C2" w:rsidRDefault="007D39C2" w:rsidP="007D39C2">
            <w:pPr>
              <w:spacing w:line="262" w:lineRule="exact"/>
              <w:ind w:left="106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  <w:tc>
          <w:tcPr>
            <w:tcW w:w="1818" w:type="dxa"/>
          </w:tcPr>
          <w:p w:rsidR="007D39C2" w:rsidRPr="007D39C2" w:rsidRDefault="007D39C2" w:rsidP="007D39C2">
            <w:pPr>
              <w:spacing w:line="262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7D39C2">
              <w:rPr>
                <w:szCs w:val="22"/>
                <w:lang w:eastAsia="en-US"/>
              </w:rPr>
              <w:t>ежедневно</w:t>
            </w:r>
            <w:proofErr w:type="spellEnd"/>
          </w:p>
        </w:tc>
      </w:tr>
    </w:tbl>
    <w:p w:rsidR="0060167C" w:rsidRPr="00B40BFA" w:rsidRDefault="0060167C" w:rsidP="00B40BFA">
      <w:pPr>
        <w:widowControl w:val="0"/>
        <w:autoSpaceDE w:val="0"/>
        <w:autoSpaceDN w:val="0"/>
        <w:ind w:right="-568" w:firstLine="708"/>
        <w:jc w:val="both"/>
        <w:rPr>
          <w:sz w:val="28"/>
          <w:szCs w:val="28"/>
          <w:lang w:eastAsia="en-US"/>
        </w:rPr>
      </w:pPr>
    </w:p>
    <w:p w:rsid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7D39C2" w:rsidRDefault="007D39C2" w:rsidP="00EC2DAD">
      <w:pPr>
        <w:widowControl w:val="0"/>
        <w:autoSpaceDE w:val="0"/>
        <w:autoSpaceDN w:val="0"/>
        <w:spacing w:before="1" w:line="319" w:lineRule="exact"/>
        <w:ind w:left="822"/>
        <w:jc w:val="both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</w:t>
      </w:r>
    </w:p>
    <w:p w:rsidR="0087440D" w:rsidRDefault="0087440D" w:rsidP="007D39C2">
      <w:pPr>
        <w:widowControl w:val="0"/>
        <w:autoSpaceDE w:val="0"/>
        <w:autoSpaceDN w:val="0"/>
        <w:spacing w:before="1" w:line="319" w:lineRule="exact"/>
        <w:ind w:left="82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center"/>
        <w:outlineLvl w:val="0"/>
        <w:rPr>
          <w:b/>
          <w:bCs/>
          <w:sz w:val="28"/>
          <w:szCs w:val="28"/>
          <w:lang w:eastAsia="en-US"/>
        </w:rPr>
      </w:pPr>
      <w:r w:rsidRPr="007D39C2">
        <w:rPr>
          <w:b/>
          <w:bCs/>
          <w:sz w:val="28"/>
          <w:szCs w:val="28"/>
          <w:lang w:eastAsia="en-US"/>
        </w:rPr>
        <w:lastRenderedPageBreak/>
        <w:t>Пояснительная</w:t>
      </w:r>
      <w:r w:rsidRPr="007D39C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7D39C2">
        <w:rPr>
          <w:b/>
          <w:bCs/>
          <w:sz w:val="28"/>
          <w:szCs w:val="28"/>
          <w:lang w:eastAsia="en-US"/>
        </w:rPr>
        <w:t>записка</w:t>
      </w:r>
      <w:r w:rsidRPr="007D39C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7D39C2">
        <w:rPr>
          <w:b/>
          <w:bCs/>
          <w:sz w:val="28"/>
          <w:szCs w:val="28"/>
          <w:lang w:eastAsia="en-US"/>
        </w:rPr>
        <w:t>к</w:t>
      </w:r>
      <w:r w:rsidRPr="007D39C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7D39C2">
        <w:rPr>
          <w:b/>
          <w:bCs/>
          <w:sz w:val="28"/>
          <w:szCs w:val="28"/>
          <w:lang w:eastAsia="en-US"/>
        </w:rPr>
        <w:t>учебному</w:t>
      </w:r>
      <w:r w:rsidRPr="007D39C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7D39C2">
        <w:rPr>
          <w:b/>
          <w:bCs/>
          <w:sz w:val="28"/>
          <w:szCs w:val="28"/>
          <w:lang w:eastAsia="en-US"/>
        </w:rPr>
        <w:t>плану</w:t>
      </w:r>
    </w:p>
    <w:p w:rsidR="007D39C2" w:rsidRPr="007D39C2" w:rsidRDefault="007D39C2" w:rsidP="007D39C2">
      <w:pPr>
        <w:widowControl w:val="0"/>
        <w:autoSpaceDE w:val="0"/>
        <w:autoSpaceDN w:val="0"/>
        <w:spacing w:before="1" w:line="319" w:lineRule="exact"/>
        <w:ind w:left="82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457BBD" w:rsidRDefault="00457BBD" w:rsidP="00457BBD">
      <w:pPr>
        <w:widowControl w:val="0"/>
        <w:tabs>
          <w:tab w:val="left" w:pos="1530"/>
        </w:tabs>
        <w:autoSpaceDE w:val="0"/>
        <w:autoSpaceDN w:val="0"/>
        <w:ind w:left="82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D39C2" w:rsidRPr="007D39C2">
        <w:rPr>
          <w:sz w:val="28"/>
          <w:szCs w:val="28"/>
          <w:lang w:eastAsia="en-US"/>
        </w:rPr>
        <w:t>Образовательная деятельность МБДОУ «Детский сад №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>
        <w:rPr>
          <w:sz w:val="28"/>
          <w:szCs w:val="28"/>
          <w:lang w:eastAsia="en-US"/>
        </w:rPr>
        <w:t>56 «Загадка</w:t>
      </w:r>
      <w:r w:rsidR="007D39C2" w:rsidRPr="007D39C2">
        <w:rPr>
          <w:sz w:val="28"/>
          <w:szCs w:val="28"/>
          <w:lang w:eastAsia="en-US"/>
        </w:rPr>
        <w:t>»</w:t>
      </w:r>
      <w:r w:rsidR="007D39C2">
        <w:rPr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направлена на создание условий развития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ребенка,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открывающих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возможности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для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его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позитивной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социализации,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его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личностного развития, развития инициативы и творческих способностей на основе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сотрудничества со взрослыми и сверстниками и соответствующим возрасту видам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деятельности.</w:t>
      </w:r>
      <w:r w:rsidRPr="00457BBD">
        <w:rPr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Учебный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план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составлен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в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соответствии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и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на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основании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нормативно</w:t>
      </w:r>
      <w:r>
        <w:rPr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-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правовых</w:t>
      </w:r>
      <w:r w:rsidRPr="007D39C2"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документов и соответствует</w:t>
      </w:r>
      <w:r w:rsidRPr="00457B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</w:t>
      </w:r>
      <w:r w:rsidRPr="007D39C2">
        <w:rPr>
          <w:sz w:val="28"/>
          <w:szCs w:val="28"/>
          <w:lang w:eastAsia="en-US"/>
        </w:rPr>
        <w:t>аксимально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допустимому 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объем</w:t>
      </w:r>
      <w:r>
        <w:rPr>
          <w:sz w:val="28"/>
          <w:szCs w:val="28"/>
          <w:lang w:eastAsia="en-US"/>
        </w:rPr>
        <w:t>у</w:t>
      </w:r>
      <w:r w:rsidRPr="007D39C2">
        <w:rPr>
          <w:spacing w:val="7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образовательной</w:t>
      </w:r>
      <w:r w:rsidRPr="007D39C2">
        <w:rPr>
          <w:spacing w:val="7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нагрузки</w:t>
      </w:r>
      <w:r>
        <w:rPr>
          <w:sz w:val="28"/>
          <w:szCs w:val="28"/>
          <w:lang w:eastAsia="en-US"/>
        </w:rPr>
        <w:t xml:space="preserve">. </w:t>
      </w:r>
    </w:p>
    <w:p w:rsidR="00457BBD" w:rsidRDefault="00457BBD" w:rsidP="00457BBD">
      <w:pPr>
        <w:widowControl w:val="0"/>
        <w:tabs>
          <w:tab w:val="left" w:pos="1530"/>
        </w:tabs>
        <w:autoSpaceDE w:val="0"/>
        <w:autoSpaceDN w:val="0"/>
        <w:ind w:left="82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Учитывались:</w:t>
      </w:r>
    </w:p>
    <w:p w:rsidR="007D39C2" w:rsidRPr="00457BBD" w:rsidRDefault="00457BBD" w:rsidP="00457BBD">
      <w:pPr>
        <w:widowControl w:val="0"/>
        <w:tabs>
          <w:tab w:val="left" w:pos="1530"/>
        </w:tabs>
        <w:autoSpaceDE w:val="0"/>
        <w:autoSpaceDN w:val="0"/>
        <w:ind w:left="821" w:right="-322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        - </w:t>
      </w:r>
      <w:r w:rsidRPr="00457BBD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Федеральный закон от 29 декабря 2012 г. N 273-ФЗ "Об образовании в</w:t>
      </w:r>
      <w:r w:rsidRPr="007D39C2">
        <w:rPr>
          <w:spacing w:val="1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Российской</w:t>
      </w:r>
      <w:r w:rsidRPr="007D39C2">
        <w:rPr>
          <w:spacing w:val="-1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Федерации"</w:t>
      </w:r>
    </w:p>
    <w:p w:rsidR="00457BBD" w:rsidRDefault="00457BBD" w:rsidP="00457BBD">
      <w:pPr>
        <w:widowControl w:val="0"/>
        <w:autoSpaceDE w:val="0"/>
        <w:autoSpaceDN w:val="0"/>
        <w:ind w:left="851" w:right="-322"/>
        <w:jc w:val="both"/>
        <w:rPr>
          <w:spacing w:val="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- </w:t>
      </w:r>
      <w:proofErr w:type="spellStart"/>
      <w:r w:rsidR="00AD7DDE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анитарно</w:t>
      </w:r>
      <w:proofErr w:type="spellEnd"/>
      <w:r>
        <w:rPr>
          <w:sz w:val="28"/>
          <w:szCs w:val="28"/>
          <w:lang w:eastAsia="en-US"/>
        </w:rPr>
        <w:t xml:space="preserve"> – эпидемиологические </w:t>
      </w:r>
      <w:proofErr w:type="gramStart"/>
      <w:r>
        <w:rPr>
          <w:sz w:val="28"/>
          <w:szCs w:val="28"/>
          <w:lang w:eastAsia="en-US"/>
        </w:rPr>
        <w:t>правила  и</w:t>
      </w:r>
      <w:proofErr w:type="gramEnd"/>
      <w:r>
        <w:rPr>
          <w:sz w:val="28"/>
          <w:szCs w:val="28"/>
          <w:lang w:eastAsia="en-US"/>
        </w:rPr>
        <w:t xml:space="preserve"> нормативы</w:t>
      </w:r>
      <w:r w:rsidR="007D39C2" w:rsidRPr="007D39C2">
        <w:rPr>
          <w:sz w:val="28"/>
          <w:szCs w:val="28"/>
          <w:lang w:eastAsia="en-US"/>
        </w:rPr>
        <w:t xml:space="preserve"> СанПиН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1.2.3685-21</w:t>
      </w:r>
      <w:r>
        <w:rPr>
          <w:sz w:val="28"/>
          <w:szCs w:val="28"/>
          <w:lang w:eastAsia="en-US"/>
        </w:rPr>
        <w:t>;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</w:p>
    <w:p w:rsidR="00EC2DAD" w:rsidRDefault="00457BBD" w:rsidP="00457BBD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         </w:t>
      </w:r>
      <w:r w:rsidR="007D39C2" w:rsidRPr="007D39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основная  образовательная</w:t>
      </w:r>
      <w:proofErr w:type="gramEnd"/>
      <w:r w:rsidR="007D39C2" w:rsidRPr="007D39C2"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программа</w:t>
      </w:r>
      <w:r w:rsidR="007D39C2" w:rsidRPr="007D39C2">
        <w:rPr>
          <w:sz w:val="28"/>
          <w:szCs w:val="28"/>
          <w:lang w:eastAsia="en-US"/>
        </w:rPr>
        <w:t xml:space="preserve"> дошкольного образования </w:t>
      </w:r>
      <w:r w:rsidR="007D39C2">
        <w:rPr>
          <w:sz w:val="28"/>
          <w:szCs w:val="28"/>
          <w:lang w:eastAsia="en-US"/>
        </w:rPr>
        <w:t xml:space="preserve"> МБДОУ «Детский </w:t>
      </w:r>
      <w:r>
        <w:rPr>
          <w:sz w:val="28"/>
          <w:szCs w:val="28"/>
          <w:lang w:eastAsia="en-US"/>
        </w:rPr>
        <w:t>сад № 56 «Загадка», составленная</w:t>
      </w:r>
      <w:r w:rsidR="007D39C2">
        <w:rPr>
          <w:sz w:val="28"/>
          <w:szCs w:val="28"/>
          <w:lang w:eastAsia="en-US"/>
        </w:rPr>
        <w:t xml:space="preserve"> на основании</w:t>
      </w:r>
      <w:r w:rsidR="00EC2DAD">
        <w:rPr>
          <w:sz w:val="28"/>
          <w:szCs w:val="28"/>
          <w:lang w:eastAsia="en-US"/>
        </w:rPr>
        <w:t xml:space="preserve">: </w:t>
      </w:r>
    </w:p>
    <w:p w:rsidR="00EC2DAD" w:rsidRPr="00EC2DAD" w:rsidRDefault="00EC2DAD" w:rsidP="00EC2DAD">
      <w:pPr>
        <w:pStyle w:val="a6"/>
        <w:widowControl w:val="0"/>
        <w:numPr>
          <w:ilvl w:val="0"/>
          <w:numId w:val="5"/>
        </w:numPr>
        <w:autoSpaceDE w:val="0"/>
        <w:autoSpaceDN w:val="0"/>
        <w:ind w:right="-322"/>
        <w:jc w:val="both"/>
        <w:rPr>
          <w:sz w:val="28"/>
          <w:szCs w:val="28"/>
          <w:lang w:eastAsia="en-US"/>
        </w:rPr>
      </w:pPr>
      <w:r w:rsidRPr="00EC2DAD">
        <w:rPr>
          <w:sz w:val="28"/>
          <w:szCs w:val="28"/>
          <w:lang w:eastAsia="en-US"/>
        </w:rPr>
        <w:t>Федеральной образовательной программы дошкольного образования;</w:t>
      </w:r>
      <w:r w:rsidR="007D39C2" w:rsidRPr="00EC2DAD">
        <w:rPr>
          <w:sz w:val="28"/>
          <w:szCs w:val="28"/>
          <w:lang w:eastAsia="en-US"/>
        </w:rPr>
        <w:t xml:space="preserve"> </w:t>
      </w:r>
    </w:p>
    <w:p w:rsidR="007D39C2" w:rsidRPr="00EC2DAD" w:rsidRDefault="00EC2DAD" w:rsidP="00EC2DAD">
      <w:pPr>
        <w:pStyle w:val="a6"/>
        <w:widowControl w:val="0"/>
        <w:numPr>
          <w:ilvl w:val="0"/>
          <w:numId w:val="5"/>
        </w:numPr>
        <w:autoSpaceDE w:val="0"/>
        <w:autoSpaceDN w:val="0"/>
        <w:ind w:right="-322"/>
        <w:jc w:val="both"/>
        <w:rPr>
          <w:sz w:val="28"/>
          <w:szCs w:val="28"/>
          <w:lang w:eastAsia="en-US"/>
        </w:rPr>
      </w:pPr>
      <w:proofErr w:type="spellStart"/>
      <w:r w:rsidRPr="00EC2DAD">
        <w:rPr>
          <w:spacing w:val="66"/>
          <w:sz w:val="28"/>
          <w:szCs w:val="28"/>
          <w:lang w:eastAsia="en-US"/>
        </w:rPr>
        <w:t>Примерной</w:t>
      </w:r>
      <w:r w:rsidR="007D39C2" w:rsidRPr="00EC2DAD">
        <w:rPr>
          <w:sz w:val="28"/>
          <w:szCs w:val="28"/>
          <w:lang w:eastAsia="en-US"/>
        </w:rPr>
        <w:t>образовательной</w:t>
      </w:r>
      <w:proofErr w:type="spellEnd"/>
      <w:r w:rsidR="007D39C2" w:rsidRPr="00EC2DAD">
        <w:rPr>
          <w:spacing w:val="70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программе</w:t>
      </w:r>
      <w:r w:rsidR="007D39C2" w:rsidRPr="00EC2DAD">
        <w:rPr>
          <w:spacing w:val="69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дошкольного</w:t>
      </w:r>
      <w:r w:rsidR="007D39C2" w:rsidRPr="00EC2DAD">
        <w:rPr>
          <w:spacing w:val="70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образования «ОТ РОЖДЕНИЯ</w:t>
      </w:r>
      <w:r w:rsidR="007D39C2" w:rsidRPr="00EC2DAD">
        <w:rPr>
          <w:spacing w:val="1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ДО</w:t>
      </w:r>
      <w:r w:rsidR="007D39C2" w:rsidRPr="00EC2DAD">
        <w:rPr>
          <w:spacing w:val="1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ШКОЛЫ» под редакцией</w:t>
      </w:r>
      <w:r w:rsidR="007D39C2" w:rsidRPr="00EC2DAD">
        <w:rPr>
          <w:spacing w:val="1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Н.Е.</w:t>
      </w:r>
      <w:r w:rsidR="00945DF9">
        <w:rPr>
          <w:sz w:val="28"/>
          <w:szCs w:val="28"/>
          <w:lang w:eastAsia="en-US"/>
        </w:rPr>
        <w:t xml:space="preserve"> </w:t>
      </w:r>
      <w:proofErr w:type="spellStart"/>
      <w:r w:rsidR="007D39C2" w:rsidRPr="00EC2DAD">
        <w:rPr>
          <w:sz w:val="28"/>
          <w:szCs w:val="28"/>
          <w:lang w:eastAsia="en-US"/>
        </w:rPr>
        <w:t>Вераксы</w:t>
      </w:r>
      <w:proofErr w:type="spellEnd"/>
      <w:r w:rsidR="007D39C2" w:rsidRPr="00EC2DAD">
        <w:rPr>
          <w:sz w:val="28"/>
          <w:szCs w:val="28"/>
          <w:lang w:eastAsia="en-US"/>
        </w:rPr>
        <w:t>,</w:t>
      </w:r>
      <w:r w:rsidR="007D39C2" w:rsidRPr="00EC2DAD">
        <w:rPr>
          <w:spacing w:val="1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Т.С. Комаровой,</w:t>
      </w:r>
      <w:r w:rsidR="007D39C2" w:rsidRPr="00EC2DAD">
        <w:rPr>
          <w:spacing w:val="1"/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М.А.</w:t>
      </w:r>
      <w:r w:rsidR="00945DF9">
        <w:rPr>
          <w:sz w:val="28"/>
          <w:szCs w:val="28"/>
          <w:lang w:eastAsia="en-US"/>
        </w:rPr>
        <w:t xml:space="preserve"> </w:t>
      </w:r>
      <w:r w:rsidR="007D39C2" w:rsidRPr="00EC2DAD">
        <w:rPr>
          <w:sz w:val="28"/>
          <w:szCs w:val="28"/>
          <w:lang w:eastAsia="en-US"/>
        </w:rPr>
        <w:t>Васильевой.</w:t>
      </w:r>
    </w:p>
    <w:p w:rsidR="00457BBD" w:rsidRPr="007D39C2" w:rsidRDefault="00457BBD" w:rsidP="00EC2DAD">
      <w:pPr>
        <w:widowControl w:val="0"/>
        <w:autoSpaceDE w:val="0"/>
        <w:autoSpaceDN w:val="0"/>
        <w:ind w:left="851" w:right="-322"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D7DDE">
        <w:rPr>
          <w:sz w:val="28"/>
          <w:szCs w:val="28"/>
          <w:lang w:eastAsia="en-US"/>
        </w:rPr>
        <w:t xml:space="preserve"> -</w:t>
      </w:r>
      <w:r w:rsidR="00EC2D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рабочая программа воспитания МБДОУ «Детский сад № 56 «Загадка».</w:t>
      </w:r>
    </w:p>
    <w:p w:rsidR="007D39C2" w:rsidRPr="007D39C2" w:rsidRDefault="00EC2DAD" w:rsidP="00EC2DAD">
      <w:pPr>
        <w:widowControl w:val="0"/>
        <w:autoSpaceDE w:val="0"/>
        <w:autoSpaceDN w:val="0"/>
        <w:ind w:left="851" w:right="-322"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- </w:t>
      </w:r>
      <w:r w:rsidR="00457BBD">
        <w:rPr>
          <w:sz w:val="28"/>
          <w:szCs w:val="28"/>
          <w:lang w:eastAsia="en-US"/>
        </w:rPr>
        <w:t>р</w:t>
      </w:r>
      <w:r w:rsidR="007D39C2" w:rsidRPr="007D39C2">
        <w:rPr>
          <w:sz w:val="28"/>
          <w:szCs w:val="28"/>
          <w:lang w:eastAsia="en-US"/>
        </w:rPr>
        <w:t>ежим дня</w:t>
      </w:r>
      <w:r w:rsidR="00457BBD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соответствующий </w:t>
      </w:r>
      <w:r w:rsidRPr="007D39C2">
        <w:rPr>
          <w:sz w:val="28"/>
          <w:szCs w:val="28"/>
          <w:lang w:eastAsia="en-US"/>
        </w:rPr>
        <w:t>возрастным</w:t>
      </w:r>
      <w:r w:rsidR="007D39C2" w:rsidRPr="007D39C2">
        <w:rPr>
          <w:sz w:val="28"/>
          <w:szCs w:val="28"/>
          <w:lang w:eastAsia="en-US"/>
        </w:rPr>
        <w:t xml:space="preserve"> особенностям детей и 12 часовому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пребыванию</w:t>
      </w:r>
      <w:r w:rsidR="007D39C2" w:rsidRPr="007D39C2">
        <w:rPr>
          <w:spacing w:val="-2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</w:t>
      </w:r>
      <w:r w:rsidR="007D39C2" w:rsidRPr="007D39C2">
        <w:rPr>
          <w:spacing w:val="-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образовательной</w:t>
      </w:r>
      <w:r w:rsidR="007D39C2" w:rsidRPr="007D39C2">
        <w:rPr>
          <w:spacing w:val="-3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организации.</w:t>
      </w:r>
    </w:p>
    <w:p w:rsidR="007D39C2" w:rsidRPr="007D39C2" w:rsidRDefault="00457BBD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7D39C2" w:rsidRPr="007D39C2">
        <w:rPr>
          <w:sz w:val="28"/>
          <w:szCs w:val="28"/>
          <w:lang w:eastAsia="en-US"/>
        </w:rPr>
        <w:t>Настоящий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учебный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план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определяет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содержание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7D39C2" w:rsidRPr="007D39C2">
        <w:rPr>
          <w:sz w:val="28"/>
          <w:szCs w:val="28"/>
          <w:lang w:eastAsia="en-US"/>
        </w:rPr>
        <w:t>воспитательно</w:t>
      </w:r>
      <w:proofErr w:type="spellEnd"/>
      <w:r w:rsidR="007D39C2" w:rsidRPr="007D39C2">
        <w:rPr>
          <w:sz w:val="28"/>
          <w:szCs w:val="28"/>
          <w:lang w:eastAsia="en-US"/>
        </w:rPr>
        <w:t>-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образовательного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процесса,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который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включает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совокупность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образовательных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областей:</w:t>
      </w:r>
      <w:r w:rsidR="007D39C2" w:rsidRPr="007D39C2">
        <w:rPr>
          <w:spacing w:val="58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«Физическое</w:t>
      </w:r>
      <w:r w:rsidR="007D39C2" w:rsidRPr="007D39C2">
        <w:rPr>
          <w:spacing w:val="54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развитие»,</w:t>
      </w:r>
      <w:r w:rsidR="007D39C2" w:rsidRPr="007D39C2">
        <w:rPr>
          <w:spacing w:val="56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«Социально-коммуникативное</w:t>
      </w:r>
      <w:r w:rsidR="007D39C2" w:rsidRPr="007D39C2">
        <w:rPr>
          <w:spacing w:val="57"/>
          <w:sz w:val="28"/>
          <w:szCs w:val="28"/>
          <w:lang w:eastAsia="en-US"/>
        </w:rPr>
        <w:t xml:space="preserve"> </w:t>
      </w:r>
      <w:r w:rsidR="00AD7DDE">
        <w:rPr>
          <w:sz w:val="28"/>
          <w:szCs w:val="28"/>
          <w:lang w:eastAsia="en-US"/>
        </w:rPr>
        <w:t xml:space="preserve">развитие», </w:t>
      </w:r>
      <w:r w:rsidR="007D39C2" w:rsidRPr="007D39C2">
        <w:rPr>
          <w:sz w:val="28"/>
          <w:szCs w:val="28"/>
          <w:lang w:eastAsia="en-US"/>
        </w:rPr>
        <w:t>«Познавательное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развитие»,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«Речевое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развитие»,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«Художественно-эстетическое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развитие»,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которые обеспечивают разностороннее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развитие детей с учетом их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возрастных</w:t>
      </w:r>
      <w:r w:rsidR="007D39C2" w:rsidRPr="007D39C2">
        <w:rPr>
          <w:spacing w:val="-4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и индивидуальных</w:t>
      </w:r>
      <w:r w:rsidR="007D39C2" w:rsidRPr="007D39C2">
        <w:rPr>
          <w:spacing w:val="-3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особенностей.</w:t>
      </w:r>
    </w:p>
    <w:p w:rsidR="007D39C2" w:rsidRPr="007D39C2" w:rsidRDefault="00AD7DDE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7D39C2" w:rsidRPr="007D39C2">
        <w:rPr>
          <w:sz w:val="28"/>
          <w:szCs w:val="28"/>
          <w:lang w:eastAsia="en-US"/>
        </w:rPr>
        <w:t>В</w:t>
      </w:r>
      <w:r w:rsidR="007D39C2" w:rsidRPr="007D39C2">
        <w:rPr>
          <w:spacing w:val="-2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детском</w:t>
      </w:r>
      <w:r w:rsidR="007D39C2" w:rsidRPr="007D39C2">
        <w:rPr>
          <w:spacing w:val="-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саду</w:t>
      </w:r>
      <w:r w:rsidR="007D39C2" w:rsidRPr="007D39C2">
        <w:rPr>
          <w:spacing w:val="64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функционирует</w:t>
      </w:r>
      <w:r w:rsidR="007D39C2" w:rsidRPr="007D39C2">
        <w:rPr>
          <w:spacing w:val="-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8</w:t>
      </w:r>
      <w:r w:rsidR="007D39C2" w:rsidRPr="007D39C2">
        <w:rPr>
          <w:spacing w:val="-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групп:</w:t>
      </w:r>
    </w:p>
    <w:p w:rsidR="00AD7DDE" w:rsidRDefault="00AD7DDE" w:rsidP="00AD7DDE">
      <w:pPr>
        <w:widowControl w:val="0"/>
        <w:autoSpaceDE w:val="0"/>
        <w:autoSpaceDN w:val="0"/>
        <w:ind w:left="851" w:right="-322"/>
        <w:jc w:val="both"/>
        <w:rPr>
          <w:spacing w:val="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7D39C2" w:rsidRPr="007D39C2">
        <w:rPr>
          <w:sz w:val="28"/>
          <w:szCs w:val="28"/>
          <w:lang w:eastAsia="en-US"/>
        </w:rPr>
        <w:t>В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соответствии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образовательной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программой</w:t>
      </w:r>
      <w:r w:rsidR="007D39C2" w:rsidRPr="007D39C2">
        <w:rPr>
          <w:spacing w:val="7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образовательная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деятельность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группах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проводятся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01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сентября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по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31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мая.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построении</w:t>
      </w:r>
      <w:r w:rsidR="007D39C2" w:rsidRPr="007D39C2">
        <w:rPr>
          <w:spacing w:val="-67"/>
          <w:sz w:val="28"/>
          <w:szCs w:val="28"/>
          <w:lang w:eastAsia="en-US"/>
        </w:rPr>
        <w:t xml:space="preserve"> </w:t>
      </w:r>
      <w:proofErr w:type="spellStart"/>
      <w:r w:rsidR="007D39C2" w:rsidRPr="007D39C2">
        <w:rPr>
          <w:sz w:val="28"/>
          <w:szCs w:val="28"/>
          <w:lang w:eastAsia="en-US"/>
        </w:rPr>
        <w:t>воспитательно</w:t>
      </w:r>
      <w:proofErr w:type="spellEnd"/>
      <w:r w:rsidR="007D39C2" w:rsidRPr="007D39C2">
        <w:rPr>
          <w:sz w:val="28"/>
          <w:szCs w:val="28"/>
          <w:lang w:eastAsia="en-US"/>
        </w:rPr>
        <w:t>-образовательного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процесса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учитывается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принцип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интеграции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образовательных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областей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соответствии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возрастными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возможностями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особенностями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воспитанников,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спецификой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образовательных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областей.</w:t>
      </w:r>
      <w:r w:rsidR="007D39C2" w:rsidRPr="007D39C2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           </w:t>
      </w:r>
    </w:p>
    <w:p w:rsidR="007D39C2" w:rsidRPr="007D39C2" w:rsidRDefault="00AD7DDE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        </w:t>
      </w:r>
      <w:proofErr w:type="spellStart"/>
      <w:r w:rsidR="007D39C2" w:rsidRPr="007D39C2">
        <w:rPr>
          <w:sz w:val="28"/>
          <w:szCs w:val="28"/>
          <w:lang w:eastAsia="en-US"/>
        </w:rPr>
        <w:t>Воспитательно</w:t>
      </w:r>
      <w:proofErr w:type="spellEnd"/>
      <w:r w:rsidR="007D39C2" w:rsidRPr="007D39C2">
        <w:rPr>
          <w:sz w:val="28"/>
          <w:szCs w:val="28"/>
          <w:lang w:eastAsia="en-US"/>
        </w:rPr>
        <w:t>-образовательный</w:t>
      </w:r>
      <w:r w:rsidR="007D39C2" w:rsidRPr="007D39C2">
        <w:rPr>
          <w:spacing w:val="-4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процесс</w:t>
      </w:r>
      <w:r w:rsidR="007D39C2" w:rsidRPr="007D39C2">
        <w:rPr>
          <w:spacing w:val="-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в</w:t>
      </w:r>
      <w:r w:rsidR="007D39C2" w:rsidRPr="007D39C2">
        <w:rPr>
          <w:spacing w:val="-1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Учреждении</w:t>
      </w:r>
      <w:r w:rsidR="007D39C2" w:rsidRPr="007D39C2">
        <w:rPr>
          <w:spacing w:val="-4"/>
          <w:sz w:val="28"/>
          <w:szCs w:val="28"/>
          <w:lang w:eastAsia="en-US"/>
        </w:rPr>
        <w:t xml:space="preserve"> </w:t>
      </w:r>
      <w:r w:rsidR="007D39C2" w:rsidRPr="007D39C2">
        <w:rPr>
          <w:sz w:val="28"/>
          <w:szCs w:val="28"/>
          <w:lang w:eastAsia="en-US"/>
        </w:rPr>
        <w:t>подразделен</w:t>
      </w:r>
      <w:r>
        <w:rPr>
          <w:sz w:val="28"/>
          <w:szCs w:val="28"/>
          <w:lang w:eastAsia="en-US"/>
        </w:rPr>
        <w:t xml:space="preserve"> на: </w:t>
      </w:r>
    </w:p>
    <w:p w:rsidR="007D39C2" w:rsidRPr="007D39C2" w:rsidRDefault="007D39C2" w:rsidP="00AD7DDE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ind w:left="851" w:right="-322" w:firstLine="0"/>
        <w:rPr>
          <w:sz w:val="28"/>
          <w:szCs w:val="22"/>
          <w:lang w:eastAsia="en-US"/>
        </w:rPr>
      </w:pPr>
      <w:r w:rsidRPr="007D39C2">
        <w:rPr>
          <w:sz w:val="28"/>
          <w:szCs w:val="22"/>
          <w:lang w:eastAsia="en-US"/>
        </w:rPr>
        <w:t>организованную</w:t>
      </w:r>
      <w:r w:rsidRPr="007D39C2">
        <w:rPr>
          <w:spacing w:val="-5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образовательную</w:t>
      </w:r>
      <w:r w:rsidRPr="007D39C2">
        <w:rPr>
          <w:spacing w:val="-4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деятельность,</w:t>
      </w:r>
    </w:p>
    <w:p w:rsidR="00AD7DDE" w:rsidRDefault="00AD7DDE" w:rsidP="00AD7DDE">
      <w:pPr>
        <w:widowControl w:val="0"/>
        <w:tabs>
          <w:tab w:val="left" w:pos="1167"/>
          <w:tab w:val="left" w:pos="1168"/>
          <w:tab w:val="left" w:pos="3484"/>
          <w:tab w:val="left" w:pos="5379"/>
          <w:tab w:val="left" w:pos="7670"/>
          <w:tab w:val="left" w:pos="8056"/>
          <w:tab w:val="left" w:pos="8854"/>
        </w:tabs>
        <w:autoSpaceDE w:val="0"/>
        <w:autoSpaceDN w:val="0"/>
        <w:ind w:left="851" w:right="-322"/>
        <w:rPr>
          <w:spacing w:val="-67"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</w:t>
      </w:r>
      <w:r w:rsidR="007D39C2" w:rsidRPr="007D39C2">
        <w:rPr>
          <w:sz w:val="28"/>
          <w:szCs w:val="22"/>
          <w:lang w:eastAsia="en-US"/>
        </w:rPr>
        <w:t>образовательную</w:t>
      </w:r>
      <w:r w:rsidR="007D39C2" w:rsidRPr="007D39C2">
        <w:rPr>
          <w:sz w:val="28"/>
          <w:szCs w:val="22"/>
          <w:lang w:eastAsia="en-US"/>
        </w:rPr>
        <w:tab/>
        <w:t>деятельность,</w:t>
      </w:r>
      <w:r w:rsidR="007D39C2" w:rsidRPr="007D39C2">
        <w:rPr>
          <w:sz w:val="28"/>
          <w:szCs w:val="22"/>
          <w:lang w:eastAsia="en-US"/>
        </w:rPr>
        <w:tab/>
        <w:t>осуществляемую</w:t>
      </w:r>
      <w:r w:rsidR="007D39C2" w:rsidRPr="007D39C2">
        <w:rPr>
          <w:sz w:val="28"/>
          <w:szCs w:val="22"/>
          <w:lang w:eastAsia="en-US"/>
        </w:rPr>
        <w:tab/>
        <w:t>в</w:t>
      </w:r>
      <w:r w:rsidR="007D39C2" w:rsidRPr="007D39C2">
        <w:rPr>
          <w:sz w:val="28"/>
          <w:szCs w:val="22"/>
          <w:lang w:eastAsia="en-US"/>
        </w:rPr>
        <w:tab/>
        <w:t>ходе</w:t>
      </w:r>
      <w:r w:rsidR="007D39C2" w:rsidRPr="007D39C2">
        <w:rPr>
          <w:sz w:val="28"/>
          <w:szCs w:val="22"/>
          <w:lang w:eastAsia="en-US"/>
        </w:rPr>
        <w:tab/>
      </w:r>
      <w:r w:rsidR="007D39C2" w:rsidRPr="007D39C2">
        <w:rPr>
          <w:spacing w:val="-1"/>
          <w:sz w:val="28"/>
          <w:szCs w:val="22"/>
          <w:lang w:eastAsia="en-US"/>
        </w:rPr>
        <w:t>режимных</w:t>
      </w:r>
      <w:r w:rsidR="007D39C2" w:rsidRPr="007D39C2">
        <w:rPr>
          <w:spacing w:val="-67"/>
          <w:sz w:val="28"/>
          <w:szCs w:val="22"/>
          <w:lang w:eastAsia="en-US"/>
        </w:rPr>
        <w:t xml:space="preserve"> </w:t>
      </w:r>
      <w:r>
        <w:rPr>
          <w:spacing w:val="-67"/>
          <w:sz w:val="28"/>
          <w:szCs w:val="22"/>
          <w:lang w:eastAsia="en-US"/>
        </w:rPr>
        <w:t xml:space="preserve">  </w:t>
      </w:r>
    </w:p>
    <w:p w:rsidR="007D39C2" w:rsidRPr="007D39C2" w:rsidRDefault="00AD7DDE" w:rsidP="00AD7DDE">
      <w:pPr>
        <w:widowControl w:val="0"/>
        <w:tabs>
          <w:tab w:val="left" w:pos="1167"/>
          <w:tab w:val="left" w:pos="1168"/>
          <w:tab w:val="left" w:pos="3484"/>
          <w:tab w:val="left" w:pos="5379"/>
          <w:tab w:val="left" w:pos="7670"/>
          <w:tab w:val="left" w:pos="8056"/>
          <w:tab w:val="left" w:pos="8854"/>
        </w:tabs>
        <w:autoSpaceDE w:val="0"/>
        <w:autoSpaceDN w:val="0"/>
        <w:ind w:left="851" w:right="-322"/>
        <w:rPr>
          <w:sz w:val="28"/>
          <w:szCs w:val="22"/>
          <w:lang w:eastAsia="en-US"/>
        </w:rPr>
      </w:pPr>
      <w:r>
        <w:rPr>
          <w:spacing w:val="-67"/>
          <w:sz w:val="28"/>
          <w:szCs w:val="22"/>
          <w:lang w:eastAsia="en-US"/>
        </w:rPr>
        <w:t xml:space="preserve">       </w:t>
      </w:r>
      <w:r w:rsidR="007D39C2" w:rsidRPr="007D39C2">
        <w:rPr>
          <w:sz w:val="28"/>
          <w:szCs w:val="22"/>
          <w:lang w:eastAsia="en-US"/>
        </w:rPr>
        <w:t>процессов,</w:t>
      </w:r>
    </w:p>
    <w:p w:rsidR="007D39C2" w:rsidRPr="007D39C2" w:rsidRDefault="007D39C2" w:rsidP="00AD7DDE">
      <w:pPr>
        <w:widowControl w:val="0"/>
        <w:numPr>
          <w:ilvl w:val="0"/>
          <w:numId w:val="3"/>
        </w:numPr>
        <w:tabs>
          <w:tab w:val="left" w:pos="986"/>
        </w:tabs>
        <w:autoSpaceDE w:val="0"/>
        <w:autoSpaceDN w:val="0"/>
        <w:ind w:left="851" w:right="-322" w:firstLine="0"/>
        <w:rPr>
          <w:sz w:val="28"/>
          <w:szCs w:val="22"/>
          <w:lang w:eastAsia="en-US"/>
        </w:rPr>
      </w:pPr>
      <w:r w:rsidRPr="007D39C2">
        <w:rPr>
          <w:sz w:val="28"/>
          <w:szCs w:val="22"/>
          <w:lang w:eastAsia="en-US"/>
        </w:rPr>
        <w:t>самостоятельную</w:t>
      </w:r>
      <w:r w:rsidRPr="007D39C2">
        <w:rPr>
          <w:spacing w:val="-4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деятельность</w:t>
      </w:r>
      <w:r w:rsidRPr="007D39C2">
        <w:rPr>
          <w:spacing w:val="-4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воспитанников,</w:t>
      </w:r>
    </w:p>
    <w:p w:rsidR="00457BBD" w:rsidRPr="007D39C2" w:rsidRDefault="00457BBD" w:rsidP="00AD7DDE">
      <w:pPr>
        <w:widowControl w:val="0"/>
        <w:numPr>
          <w:ilvl w:val="0"/>
          <w:numId w:val="3"/>
        </w:numPr>
        <w:tabs>
          <w:tab w:val="left" w:pos="1017"/>
        </w:tabs>
        <w:autoSpaceDE w:val="0"/>
        <w:autoSpaceDN w:val="0"/>
        <w:ind w:left="851" w:right="-322" w:firstLine="0"/>
        <w:jc w:val="both"/>
        <w:rPr>
          <w:sz w:val="28"/>
          <w:szCs w:val="22"/>
          <w:lang w:eastAsia="en-US"/>
        </w:rPr>
      </w:pPr>
      <w:r w:rsidRPr="007D39C2">
        <w:rPr>
          <w:sz w:val="28"/>
          <w:szCs w:val="22"/>
          <w:lang w:eastAsia="en-US"/>
        </w:rPr>
        <w:t>взаимодействие с семьями воспитанников по реализации образовательной</w:t>
      </w:r>
      <w:r w:rsidRPr="007D39C2">
        <w:rPr>
          <w:spacing w:val="1"/>
          <w:sz w:val="28"/>
          <w:szCs w:val="22"/>
          <w:lang w:eastAsia="en-US"/>
        </w:rPr>
        <w:t xml:space="preserve"> </w:t>
      </w:r>
      <w:r w:rsidRPr="007D39C2">
        <w:rPr>
          <w:sz w:val="28"/>
          <w:szCs w:val="22"/>
          <w:lang w:eastAsia="en-US"/>
        </w:rPr>
        <w:t>программы.</w:t>
      </w:r>
    </w:p>
    <w:p w:rsidR="00457BBD" w:rsidRPr="007D39C2" w:rsidRDefault="00AD7DDE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457BBD" w:rsidRPr="007D39C2">
        <w:rPr>
          <w:sz w:val="28"/>
          <w:szCs w:val="28"/>
          <w:lang w:eastAsia="en-US"/>
        </w:rPr>
        <w:t>Учебный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план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регулирует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деятельность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педагогического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коллектива,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обеспечивает выполнение ФГОС дошкольного образования, а также определяет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максимально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допустимый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объем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недельной</w:t>
      </w:r>
      <w:r w:rsidR="00457BBD" w:rsidRPr="007D39C2">
        <w:rPr>
          <w:spacing w:val="70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образовательной</w:t>
      </w:r>
      <w:r w:rsidR="00457BBD" w:rsidRPr="007D39C2">
        <w:rPr>
          <w:spacing w:val="70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нагрузки</w:t>
      </w:r>
      <w:r w:rsidR="00457BBD" w:rsidRPr="007D39C2">
        <w:rPr>
          <w:spacing w:val="7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для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каждой</w:t>
      </w:r>
      <w:r w:rsidR="00457BBD" w:rsidRPr="007D39C2">
        <w:rPr>
          <w:spacing w:val="-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возрастной</w:t>
      </w:r>
      <w:r w:rsidR="00457BBD" w:rsidRPr="007D39C2">
        <w:rPr>
          <w:spacing w:val="-3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группы</w:t>
      </w:r>
      <w:r w:rsidR="00457BBD">
        <w:rPr>
          <w:sz w:val="28"/>
          <w:szCs w:val="28"/>
          <w:lang w:eastAsia="en-US"/>
        </w:rPr>
        <w:t xml:space="preserve"> в неделю</w:t>
      </w:r>
      <w:r w:rsidR="00457BBD" w:rsidRPr="007D39C2">
        <w:rPr>
          <w:sz w:val="28"/>
          <w:szCs w:val="28"/>
          <w:lang w:eastAsia="en-US"/>
        </w:rPr>
        <w:t>:</w:t>
      </w:r>
    </w:p>
    <w:p w:rsidR="00457BBD" w:rsidRPr="007D39C2" w:rsidRDefault="00AD7DDE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группа раннего возраста 1 час 40 минут (</w:t>
      </w:r>
      <w:r w:rsidR="00457BBD" w:rsidRPr="007D39C2">
        <w:rPr>
          <w:sz w:val="28"/>
          <w:szCs w:val="28"/>
          <w:lang w:eastAsia="en-US"/>
        </w:rPr>
        <w:t>10 занятий по 10 минут);</w:t>
      </w: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8"/>
          <w:szCs w:val="28"/>
          <w:lang w:eastAsia="en-US"/>
        </w:rPr>
      </w:pPr>
      <w:r w:rsidRPr="007D39C2">
        <w:rPr>
          <w:sz w:val="28"/>
          <w:szCs w:val="28"/>
          <w:lang w:eastAsia="en-US"/>
        </w:rPr>
        <w:t>2 младшая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группа –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2 часа</w:t>
      </w:r>
      <w:r w:rsidRPr="007D39C2">
        <w:rPr>
          <w:spacing w:val="-4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30 минут</w:t>
      </w:r>
      <w:r w:rsidRPr="007D39C2">
        <w:rPr>
          <w:spacing w:val="-2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(10</w:t>
      </w:r>
      <w:r w:rsidRPr="007D39C2">
        <w:rPr>
          <w:spacing w:val="-2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занятий</w:t>
      </w:r>
      <w:r w:rsidRPr="007D39C2">
        <w:rPr>
          <w:spacing w:val="-4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по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15 минут);</w:t>
      </w: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8"/>
          <w:szCs w:val="28"/>
          <w:lang w:eastAsia="en-US"/>
        </w:rPr>
      </w:pPr>
      <w:r w:rsidRPr="007D39C2">
        <w:rPr>
          <w:sz w:val="28"/>
          <w:szCs w:val="28"/>
          <w:lang w:eastAsia="en-US"/>
        </w:rPr>
        <w:t>средняя</w:t>
      </w:r>
      <w:r w:rsidRPr="007D39C2">
        <w:rPr>
          <w:spacing w:val="-2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группа –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3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часа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="00AD7DDE">
        <w:rPr>
          <w:sz w:val="28"/>
          <w:szCs w:val="28"/>
          <w:lang w:eastAsia="en-US"/>
        </w:rPr>
        <w:t>4</w:t>
      </w:r>
      <w:r w:rsidRPr="007D39C2">
        <w:rPr>
          <w:sz w:val="28"/>
          <w:szCs w:val="28"/>
          <w:lang w:eastAsia="en-US"/>
        </w:rPr>
        <w:t>0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минут (11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занятий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по</w:t>
      </w:r>
      <w:r w:rsidRPr="007D39C2">
        <w:rPr>
          <w:spacing w:val="-5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20 минут);</w:t>
      </w: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8"/>
          <w:szCs w:val="28"/>
          <w:lang w:eastAsia="en-US"/>
        </w:rPr>
      </w:pPr>
      <w:r w:rsidRPr="007D39C2">
        <w:rPr>
          <w:sz w:val="28"/>
          <w:szCs w:val="28"/>
          <w:lang w:eastAsia="en-US"/>
        </w:rPr>
        <w:t>старшая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группа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–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5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часов</w:t>
      </w:r>
      <w:r w:rsidRPr="007D39C2">
        <w:rPr>
          <w:spacing w:val="-5"/>
          <w:sz w:val="28"/>
          <w:szCs w:val="28"/>
          <w:lang w:eastAsia="en-US"/>
        </w:rPr>
        <w:t xml:space="preserve"> </w:t>
      </w:r>
      <w:r w:rsidR="00AD7DDE">
        <w:rPr>
          <w:sz w:val="28"/>
          <w:szCs w:val="28"/>
          <w:lang w:eastAsia="en-US"/>
        </w:rPr>
        <w:t>25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минут</w:t>
      </w:r>
      <w:r w:rsidRPr="007D39C2"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(13</w:t>
      </w:r>
      <w:r w:rsidRPr="007D39C2">
        <w:rPr>
          <w:spacing w:val="2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занятий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по</w:t>
      </w:r>
      <w:r w:rsidRPr="007D39C2">
        <w:rPr>
          <w:spacing w:val="-4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25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минут);</w:t>
      </w: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8"/>
          <w:szCs w:val="28"/>
          <w:lang w:eastAsia="en-US"/>
        </w:rPr>
      </w:pPr>
      <w:r w:rsidRPr="007D39C2">
        <w:rPr>
          <w:sz w:val="28"/>
          <w:szCs w:val="28"/>
          <w:lang w:eastAsia="en-US"/>
        </w:rPr>
        <w:lastRenderedPageBreak/>
        <w:t>подготовительная</w:t>
      </w:r>
      <w:r w:rsidRPr="007D39C2">
        <w:rPr>
          <w:spacing w:val="-2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группа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–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="00AD7DDE">
        <w:rPr>
          <w:sz w:val="28"/>
          <w:szCs w:val="28"/>
          <w:lang w:eastAsia="en-US"/>
        </w:rPr>
        <w:t>7</w:t>
      </w:r>
      <w:r w:rsidRPr="007D39C2">
        <w:rPr>
          <w:spacing w:val="66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часов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 w:rsidR="00AD7DDE">
        <w:rPr>
          <w:sz w:val="28"/>
          <w:szCs w:val="28"/>
          <w:lang w:eastAsia="en-US"/>
        </w:rPr>
        <w:t>0</w:t>
      </w:r>
      <w:r w:rsidRPr="007D39C2">
        <w:rPr>
          <w:sz w:val="28"/>
          <w:szCs w:val="28"/>
          <w:lang w:eastAsia="en-US"/>
        </w:rPr>
        <w:t>0</w:t>
      </w:r>
      <w:r w:rsidRPr="007D39C2">
        <w:rPr>
          <w:spacing w:val="-5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минут</w:t>
      </w:r>
      <w:r w:rsidRPr="007D39C2"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(14 </w:t>
      </w:r>
      <w:r w:rsidRPr="007D39C2">
        <w:rPr>
          <w:spacing w:val="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занятий</w:t>
      </w:r>
      <w:r w:rsidRPr="007D39C2">
        <w:rPr>
          <w:spacing w:val="-5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по</w:t>
      </w:r>
      <w:r w:rsidRPr="007D39C2">
        <w:rPr>
          <w:spacing w:val="-1"/>
          <w:sz w:val="28"/>
          <w:szCs w:val="28"/>
          <w:lang w:eastAsia="en-US"/>
        </w:rPr>
        <w:t xml:space="preserve"> </w:t>
      </w:r>
      <w:r w:rsidRPr="007D39C2">
        <w:rPr>
          <w:sz w:val="28"/>
          <w:szCs w:val="28"/>
          <w:lang w:eastAsia="en-US"/>
        </w:rPr>
        <w:t>30 минут).</w:t>
      </w:r>
    </w:p>
    <w:p w:rsidR="00457BBD" w:rsidRPr="007D39C2" w:rsidRDefault="00AD7DDE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457BBD" w:rsidRPr="007D39C2">
        <w:rPr>
          <w:sz w:val="28"/>
          <w:szCs w:val="28"/>
          <w:lang w:eastAsia="en-US"/>
        </w:rPr>
        <w:t>В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середине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каждой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организованной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образовательной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деятельности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проводится физкультминутка. Перерывы между организованной образовательной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деятельностью</w:t>
      </w:r>
      <w:r w:rsidR="00457BBD" w:rsidRPr="007D39C2">
        <w:rPr>
          <w:spacing w:val="-2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составляет</w:t>
      </w:r>
      <w:r w:rsidR="00457BBD" w:rsidRPr="007D39C2">
        <w:rPr>
          <w:spacing w:val="67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10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минут</w:t>
      </w:r>
      <w:r w:rsidR="00457BBD" w:rsidRPr="007D39C2">
        <w:rPr>
          <w:spacing w:val="-2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во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всех возрастных группах.</w:t>
      </w:r>
    </w:p>
    <w:p w:rsidR="00457BBD" w:rsidRPr="007D39C2" w:rsidRDefault="00AD7DDE" w:rsidP="00AD7DDE">
      <w:pPr>
        <w:widowControl w:val="0"/>
        <w:autoSpaceDE w:val="0"/>
        <w:autoSpaceDN w:val="0"/>
        <w:ind w:left="851" w:right="-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457BBD" w:rsidRPr="007D39C2">
        <w:rPr>
          <w:sz w:val="28"/>
          <w:szCs w:val="28"/>
          <w:lang w:eastAsia="en-US"/>
        </w:rPr>
        <w:t>Соблюдается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баланс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между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игровой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другими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видами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деятельности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в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педагогическом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процессе.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Для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профилактики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утомления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детей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организованная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образовательная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деятельность,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требующая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повышенной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познавательной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активности и умственного напряжения детей, проводится в первую половину дня и</w:t>
      </w:r>
      <w:r w:rsidR="00457BBD" w:rsidRPr="007D39C2">
        <w:rPr>
          <w:spacing w:val="-67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дни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наиболее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высокой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работоспособности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детей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(вторник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и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среда),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также</w:t>
      </w:r>
      <w:r w:rsidR="00457BBD" w:rsidRPr="007D39C2">
        <w:rPr>
          <w:spacing w:val="1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они</w:t>
      </w:r>
      <w:r w:rsidR="00457BBD" w:rsidRPr="007D39C2">
        <w:rPr>
          <w:spacing w:val="-67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чередуются</w:t>
      </w:r>
      <w:r w:rsidR="00457BBD" w:rsidRPr="007D39C2">
        <w:rPr>
          <w:spacing w:val="14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с</w:t>
      </w:r>
      <w:r w:rsidR="00457BBD" w:rsidRPr="007D39C2">
        <w:rPr>
          <w:spacing w:val="14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образовательной</w:t>
      </w:r>
      <w:r w:rsidR="00457BBD" w:rsidRPr="007D39C2">
        <w:rPr>
          <w:spacing w:val="12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деятельностью</w:t>
      </w:r>
      <w:r w:rsidR="00457BBD" w:rsidRPr="007D39C2">
        <w:rPr>
          <w:spacing w:val="18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«Физическая</w:t>
      </w:r>
      <w:r w:rsidR="00457BBD" w:rsidRPr="007D39C2">
        <w:rPr>
          <w:spacing w:val="14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культура»</w:t>
      </w:r>
      <w:r w:rsidR="00457BBD" w:rsidRPr="007D39C2">
        <w:rPr>
          <w:spacing w:val="13"/>
          <w:sz w:val="28"/>
          <w:szCs w:val="28"/>
          <w:lang w:eastAsia="en-US"/>
        </w:rPr>
        <w:t xml:space="preserve"> </w:t>
      </w:r>
      <w:r w:rsidR="00457BBD" w:rsidRPr="007D39C2">
        <w:rPr>
          <w:sz w:val="28"/>
          <w:szCs w:val="28"/>
          <w:lang w:eastAsia="en-US"/>
        </w:rPr>
        <w:t>и</w:t>
      </w: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8"/>
          <w:szCs w:val="28"/>
          <w:lang w:eastAsia="en-US"/>
        </w:rPr>
      </w:pPr>
      <w:r w:rsidRPr="007D39C2">
        <w:rPr>
          <w:sz w:val="28"/>
          <w:szCs w:val="28"/>
          <w:lang w:eastAsia="en-US"/>
        </w:rPr>
        <w:t>«Музыка».</w:t>
      </w: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 w:right="-322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457BBD" w:rsidRPr="007D39C2" w:rsidRDefault="00457BBD" w:rsidP="00AD7DDE">
      <w:pPr>
        <w:widowControl w:val="0"/>
        <w:autoSpaceDE w:val="0"/>
        <w:autoSpaceDN w:val="0"/>
        <w:ind w:left="851"/>
        <w:rPr>
          <w:sz w:val="22"/>
          <w:szCs w:val="22"/>
          <w:lang w:eastAsia="en-US"/>
        </w:rPr>
      </w:pPr>
    </w:p>
    <w:p w:rsidR="007D39C2" w:rsidRPr="00945DF9" w:rsidRDefault="007D39C2" w:rsidP="00945DF9">
      <w:pPr>
        <w:widowControl w:val="0"/>
        <w:autoSpaceDE w:val="0"/>
        <w:autoSpaceDN w:val="0"/>
        <w:spacing w:before="65"/>
        <w:ind w:right="243"/>
        <w:jc w:val="both"/>
        <w:rPr>
          <w:sz w:val="28"/>
          <w:szCs w:val="28"/>
          <w:lang w:eastAsia="en-US"/>
        </w:rPr>
        <w:sectPr w:rsidR="007D39C2" w:rsidRPr="00945DF9" w:rsidSect="007D39C2">
          <w:pgSz w:w="11910" w:h="16840"/>
          <w:pgMar w:top="426" w:right="720" w:bottom="280" w:left="880" w:header="720" w:footer="720" w:gutter="0"/>
          <w:cols w:space="720"/>
        </w:sectPr>
      </w:pPr>
    </w:p>
    <w:p w:rsidR="00235E02" w:rsidRDefault="00235E02" w:rsidP="00945DF9">
      <w:pPr>
        <w:widowControl w:val="0"/>
        <w:tabs>
          <w:tab w:val="left" w:pos="1017"/>
        </w:tabs>
        <w:autoSpaceDE w:val="0"/>
        <w:autoSpaceDN w:val="0"/>
        <w:spacing w:before="67" w:line="242" w:lineRule="auto"/>
        <w:ind w:right="188"/>
        <w:jc w:val="both"/>
      </w:pPr>
    </w:p>
    <w:sectPr w:rsidR="00235E02" w:rsidSect="00354E5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7B"/>
    <w:multiLevelType w:val="hybridMultilevel"/>
    <w:tmpl w:val="A9DCD620"/>
    <w:lvl w:ilvl="0" w:tplc="339A2BC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6887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AD066CE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8E360F96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48EE29E0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D91A7DB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624B102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2104155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881AF59A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B27BBD"/>
    <w:multiLevelType w:val="hybridMultilevel"/>
    <w:tmpl w:val="9CB40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C816FC"/>
    <w:multiLevelType w:val="hybridMultilevel"/>
    <w:tmpl w:val="8224FD9E"/>
    <w:lvl w:ilvl="0" w:tplc="5BC029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26D73"/>
    <w:multiLevelType w:val="hybridMultilevel"/>
    <w:tmpl w:val="51F468A8"/>
    <w:lvl w:ilvl="0" w:tplc="76C6F92C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36F4CC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EB887C0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382AC2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AB251E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280C4A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2CADD7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D76445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B95A552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9581227"/>
    <w:multiLevelType w:val="hybridMultilevel"/>
    <w:tmpl w:val="432ECF3E"/>
    <w:lvl w:ilvl="0" w:tplc="CB726A16">
      <w:start w:val="1"/>
      <w:numFmt w:val="decimal"/>
      <w:lvlText w:val="%1"/>
      <w:lvlJc w:val="left"/>
      <w:pPr>
        <w:ind w:left="61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D8"/>
    <w:rsid w:val="00036D99"/>
    <w:rsid w:val="000400DA"/>
    <w:rsid w:val="000A701E"/>
    <w:rsid w:val="00235E02"/>
    <w:rsid w:val="00351D90"/>
    <w:rsid w:val="00354E53"/>
    <w:rsid w:val="00457BBD"/>
    <w:rsid w:val="004749C1"/>
    <w:rsid w:val="004B5CA5"/>
    <w:rsid w:val="004D7CC6"/>
    <w:rsid w:val="004E5979"/>
    <w:rsid w:val="00516F73"/>
    <w:rsid w:val="00531ED5"/>
    <w:rsid w:val="0060167C"/>
    <w:rsid w:val="00654BC5"/>
    <w:rsid w:val="006D6D77"/>
    <w:rsid w:val="00734090"/>
    <w:rsid w:val="0073735D"/>
    <w:rsid w:val="007C2B26"/>
    <w:rsid w:val="007D39C2"/>
    <w:rsid w:val="008231AE"/>
    <w:rsid w:val="0087440D"/>
    <w:rsid w:val="00895CE9"/>
    <w:rsid w:val="00913CD8"/>
    <w:rsid w:val="00945DF9"/>
    <w:rsid w:val="00953204"/>
    <w:rsid w:val="009A5E82"/>
    <w:rsid w:val="00A81133"/>
    <w:rsid w:val="00A937BE"/>
    <w:rsid w:val="00AD7DDE"/>
    <w:rsid w:val="00B40BFA"/>
    <w:rsid w:val="00CA4866"/>
    <w:rsid w:val="00CF4A47"/>
    <w:rsid w:val="00D71306"/>
    <w:rsid w:val="00DC61E6"/>
    <w:rsid w:val="00EC2DAD"/>
    <w:rsid w:val="00F617A1"/>
    <w:rsid w:val="00FA67CF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99A7"/>
  <w15:docId w15:val="{E98E1F2F-5BC1-45BE-BC6B-53AFE8F9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6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3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EC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C0EF-FB0A-47A9-A43D-EC227AA1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2024-08-30T13:55:00Z</cp:lastPrinted>
  <dcterms:created xsi:type="dcterms:W3CDTF">2019-08-27T08:11:00Z</dcterms:created>
  <dcterms:modified xsi:type="dcterms:W3CDTF">2024-08-30T13:56:00Z</dcterms:modified>
</cp:coreProperties>
</file>